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27" w:rsidRPr="00901DC1" w:rsidRDefault="00901DC1" w:rsidP="003B2BD1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highlight w:val="lightGray"/>
          <w:rtl/>
          <w:lang w:bidi="ar-DZ"/>
        </w:rPr>
      </w:pPr>
      <w:r w:rsidRPr="00901DC1">
        <w:rPr>
          <w:rFonts w:ascii="Simplified Arabic" w:hAnsi="Simplified Arabic" w:cs="Simplified Arabic"/>
          <w:b/>
          <w:bCs/>
          <w:sz w:val="40"/>
          <w:szCs w:val="40"/>
          <w:highlight w:val="lightGray"/>
          <w:rtl/>
          <w:lang w:bidi="ar-DZ"/>
        </w:rPr>
        <w:t>السيرة الذاتية</w:t>
      </w:r>
    </w:p>
    <w:p w:rsidR="00901DC1" w:rsidRDefault="00901DC1" w:rsidP="003B2BD1">
      <w:pPr>
        <w:bidi/>
        <w:spacing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901DC1">
        <w:rPr>
          <w:b/>
          <w:bCs/>
          <w:sz w:val="32"/>
          <w:szCs w:val="32"/>
          <w:highlight w:val="lightGray"/>
          <w:lang w:bidi="ar-DZ"/>
        </w:rPr>
        <w:t>Curriculum vitae</w:t>
      </w:r>
    </w:p>
    <w:tbl>
      <w:tblPr>
        <w:tblStyle w:val="Grilledutableau"/>
        <w:bidiVisual/>
        <w:tblW w:w="1108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1"/>
        <w:gridCol w:w="90"/>
        <w:gridCol w:w="216"/>
        <w:gridCol w:w="54"/>
        <w:gridCol w:w="886"/>
        <w:gridCol w:w="2663"/>
        <w:gridCol w:w="1966"/>
        <w:gridCol w:w="512"/>
        <w:gridCol w:w="2683"/>
        <w:gridCol w:w="23"/>
      </w:tblGrid>
      <w:tr w:rsidR="00FB237E" w:rsidTr="00276AE0">
        <w:tc>
          <w:tcPr>
            <w:tcW w:w="11084" w:type="dxa"/>
            <w:gridSpan w:val="10"/>
          </w:tcPr>
          <w:p w:rsidR="000473F8" w:rsidRPr="00012AD3" w:rsidRDefault="000473F8" w:rsidP="003B2BD1">
            <w:pPr>
              <w:bidi/>
              <w:jc w:val="center"/>
              <w:rPr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</w:p>
          <w:p w:rsidR="00FB237E" w:rsidRPr="00012AD3" w:rsidRDefault="00FB237E" w:rsidP="003B2BD1">
            <w:pPr>
              <w:bidi/>
              <w:jc w:val="center"/>
              <w:rPr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  <w:r w:rsidRPr="00012AD3"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DZ"/>
              </w:rPr>
              <w:t>معلومات شخصية</w:t>
            </w:r>
          </w:p>
        </w:tc>
      </w:tr>
      <w:tr w:rsidR="00901DC1" w:rsidRPr="00787D8B" w:rsidTr="00276AE0">
        <w:tc>
          <w:tcPr>
            <w:tcW w:w="1991" w:type="dxa"/>
          </w:tcPr>
          <w:p w:rsidR="00901DC1" w:rsidRPr="00012AD3" w:rsidRDefault="00901DC1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الإسم واللقب</w:t>
            </w:r>
          </w:p>
        </w:tc>
        <w:tc>
          <w:tcPr>
            <w:tcW w:w="306" w:type="dxa"/>
            <w:gridSpan w:val="2"/>
          </w:tcPr>
          <w:p w:rsidR="00901DC1" w:rsidRPr="00012AD3" w:rsidRDefault="00FB237E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787" w:type="dxa"/>
            <w:gridSpan w:val="7"/>
          </w:tcPr>
          <w:p w:rsidR="00901DC1" w:rsidRPr="00012AD3" w:rsidRDefault="00E0324B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يوسف زدام</w:t>
            </w:r>
          </w:p>
        </w:tc>
      </w:tr>
      <w:tr w:rsidR="00901DC1" w:rsidRPr="00787D8B" w:rsidTr="00276AE0">
        <w:tc>
          <w:tcPr>
            <w:tcW w:w="1991" w:type="dxa"/>
          </w:tcPr>
          <w:p w:rsidR="00901DC1" w:rsidRDefault="00901DC1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تايخ ومكان الإزدياد</w:t>
            </w:r>
          </w:p>
          <w:p w:rsidR="00B32BE3" w:rsidRPr="00012AD3" w:rsidRDefault="00B32BE3" w:rsidP="00B32BE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الجنسية</w:t>
            </w:r>
          </w:p>
        </w:tc>
        <w:tc>
          <w:tcPr>
            <w:tcW w:w="306" w:type="dxa"/>
            <w:gridSpan w:val="2"/>
          </w:tcPr>
          <w:p w:rsidR="00901DC1" w:rsidRPr="00012AD3" w:rsidRDefault="00FB237E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787" w:type="dxa"/>
            <w:gridSpan w:val="7"/>
          </w:tcPr>
          <w:p w:rsidR="00901DC1" w:rsidRDefault="00E0324B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25 أكتوبر 1982 بـ راس العيون، ولاية باتنة، الجزائر</w:t>
            </w:r>
          </w:p>
          <w:p w:rsidR="00B32BE3" w:rsidRPr="00012AD3" w:rsidRDefault="00B32BE3" w:rsidP="00B32BE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جزائرية</w:t>
            </w:r>
          </w:p>
        </w:tc>
      </w:tr>
      <w:tr w:rsidR="00901DC1" w:rsidRPr="00787D8B" w:rsidTr="00276AE0">
        <w:tc>
          <w:tcPr>
            <w:tcW w:w="1991" w:type="dxa"/>
          </w:tcPr>
          <w:p w:rsidR="00901DC1" w:rsidRPr="00012AD3" w:rsidRDefault="00901DC1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العنوان البريدي</w:t>
            </w:r>
          </w:p>
        </w:tc>
        <w:tc>
          <w:tcPr>
            <w:tcW w:w="306" w:type="dxa"/>
            <w:gridSpan w:val="2"/>
          </w:tcPr>
          <w:p w:rsidR="00901DC1" w:rsidRPr="00012AD3" w:rsidRDefault="00FB237E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787" w:type="dxa"/>
            <w:gridSpan w:val="7"/>
          </w:tcPr>
          <w:p w:rsidR="00901DC1" w:rsidRPr="00012AD3" w:rsidRDefault="00E96D66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شارع ضيف الله يوسف، الباب رقم 05</w:t>
            </w:r>
            <w:r w:rsidR="00E0324B"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، راس العيون 05009، ولاية باتنة، الجزائر</w:t>
            </w:r>
          </w:p>
        </w:tc>
      </w:tr>
      <w:tr w:rsidR="00901DC1" w:rsidRPr="00787D8B" w:rsidTr="00276AE0">
        <w:tc>
          <w:tcPr>
            <w:tcW w:w="1991" w:type="dxa"/>
          </w:tcPr>
          <w:p w:rsidR="00901DC1" w:rsidRPr="00012AD3" w:rsidRDefault="00901DC1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البريد الإلكتروني</w:t>
            </w:r>
          </w:p>
        </w:tc>
        <w:tc>
          <w:tcPr>
            <w:tcW w:w="306" w:type="dxa"/>
            <w:gridSpan w:val="2"/>
          </w:tcPr>
          <w:p w:rsidR="00901DC1" w:rsidRPr="00012AD3" w:rsidRDefault="00FB237E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787" w:type="dxa"/>
            <w:gridSpan w:val="7"/>
          </w:tcPr>
          <w:p w:rsidR="00901DC1" w:rsidRPr="00012AD3" w:rsidRDefault="00E0324B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zedamyoussouf@live.fr</w:t>
            </w:r>
          </w:p>
        </w:tc>
      </w:tr>
      <w:tr w:rsidR="00901DC1" w:rsidRPr="00787D8B" w:rsidTr="00276AE0">
        <w:tc>
          <w:tcPr>
            <w:tcW w:w="1991" w:type="dxa"/>
          </w:tcPr>
          <w:p w:rsidR="00901DC1" w:rsidRPr="00012AD3" w:rsidRDefault="00901DC1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الهاتف</w:t>
            </w:r>
          </w:p>
        </w:tc>
        <w:tc>
          <w:tcPr>
            <w:tcW w:w="306" w:type="dxa"/>
            <w:gridSpan w:val="2"/>
          </w:tcPr>
          <w:p w:rsidR="00901DC1" w:rsidRPr="00012AD3" w:rsidRDefault="00FB237E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787" w:type="dxa"/>
            <w:gridSpan w:val="7"/>
          </w:tcPr>
          <w:p w:rsidR="00901DC1" w:rsidRPr="00012AD3" w:rsidRDefault="00E0324B" w:rsidP="00AC250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+ 213.6.61.</w:t>
            </w:r>
            <w:r w:rsidR="00AC2505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25.46.26</w:t>
            </w:r>
          </w:p>
        </w:tc>
      </w:tr>
      <w:tr w:rsidR="00901DC1" w:rsidRPr="00787D8B" w:rsidTr="00276AE0">
        <w:tc>
          <w:tcPr>
            <w:tcW w:w="1991" w:type="dxa"/>
          </w:tcPr>
          <w:p w:rsidR="00901DC1" w:rsidRPr="00012AD3" w:rsidRDefault="00901DC1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المهنة</w:t>
            </w:r>
          </w:p>
        </w:tc>
        <w:tc>
          <w:tcPr>
            <w:tcW w:w="306" w:type="dxa"/>
            <w:gridSpan w:val="2"/>
          </w:tcPr>
          <w:p w:rsidR="00901DC1" w:rsidRPr="00012AD3" w:rsidRDefault="00FB237E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787" w:type="dxa"/>
            <w:gridSpan w:val="7"/>
          </w:tcPr>
          <w:p w:rsidR="00901DC1" w:rsidRPr="00012AD3" w:rsidRDefault="00E0324B" w:rsidP="003155F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أستاذ محاضر قسم (</w:t>
            </w:r>
            <w:r w:rsidR="003155F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</w:t>
            </w: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)، قسم العلوم السياسية، كلية الحقوق والعلوم السياسية، جامعة باتنة، الجزائر</w:t>
            </w:r>
          </w:p>
        </w:tc>
      </w:tr>
      <w:tr w:rsidR="00901DC1" w:rsidRPr="00787D8B" w:rsidTr="00276AE0">
        <w:tc>
          <w:tcPr>
            <w:tcW w:w="1991" w:type="dxa"/>
          </w:tcPr>
          <w:p w:rsidR="00901DC1" w:rsidRPr="00012AD3" w:rsidRDefault="00901DC1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تاريخ التنصيب</w:t>
            </w:r>
          </w:p>
        </w:tc>
        <w:tc>
          <w:tcPr>
            <w:tcW w:w="306" w:type="dxa"/>
            <w:gridSpan w:val="2"/>
          </w:tcPr>
          <w:p w:rsidR="00901DC1" w:rsidRPr="00012AD3" w:rsidRDefault="00FB237E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787" w:type="dxa"/>
            <w:gridSpan w:val="7"/>
          </w:tcPr>
          <w:p w:rsidR="00901DC1" w:rsidRPr="00012AD3" w:rsidRDefault="00E0324B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03 ديسمبر 2008، جامعة المسيلة</w:t>
            </w:r>
          </w:p>
        </w:tc>
      </w:tr>
      <w:tr w:rsidR="00FB237E" w:rsidRPr="00787D8B" w:rsidTr="00276AE0">
        <w:tc>
          <w:tcPr>
            <w:tcW w:w="11084" w:type="dxa"/>
            <w:gridSpan w:val="10"/>
          </w:tcPr>
          <w:p w:rsidR="00FB237E" w:rsidRPr="00012AD3" w:rsidRDefault="00FB237E" w:rsidP="003B2BD1">
            <w:pPr>
              <w:bidi/>
              <w:jc w:val="center"/>
              <w:rPr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  <w:r w:rsidRPr="00012AD3">
              <w:rPr>
                <w:b/>
                <w:bCs/>
                <w:sz w:val="28"/>
                <w:szCs w:val="28"/>
                <w:highlight w:val="lightGray"/>
                <w:rtl/>
                <w:lang w:bidi="ar-DZ"/>
              </w:rPr>
              <w:t>الشهادات العلمية</w:t>
            </w:r>
          </w:p>
        </w:tc>
      </w:tr>
      <w:tr w:rsidR="00901DC1" w:rsidRPr="00787D8B" w:rsidTr="00276AE0">
        <w:tc>
          <w:tcPr>
            <w:tcW w:w="1991" w:type="dxa"/>
          </w:tcPr>
          <w:p w:rsidR="00F719BC" w:rsidRDefault="00F719BC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شهادة التأهيل الجامعي</w:t>
            </w:r>
          </w:p>
          <w:p w:rsidR="00901DC1" w:rsidRPr="00012AD3" w:rsidRDefault="00FB237E" w:rsidP="00F719B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شهادة الدكتوراه</w:t>
            </w:r>
          </w:p>
        </w:tc>
        <w:tc>
          <w:tcPr>
            <w:tcW w:w="360" w:type="dxa"/>
            <w:gridSpan w:val="3"/>
          </w:tcPr>
          <w:p w:rsidR="00901DC1" w:rsidRPr="00012AD3" w:rsidRDefault="00FB237E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733" w:type="dxa"/>
            <w:gridSpan w:val="6"/>
          </w:tcPr>
          <w:p w:rsidR="00F719BC" w:rsidRDefault="00F719BC" w:rsidP="00F719B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علوم سياسية، تخصص تنظيمات سياسية وادارية، جامعة باتنة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01</w:t>
            </w: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،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اكتوبر</w:t>
            </w: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201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</w:t>
            </w:r>
          </w:p>
          <w:p w:rsidR="00901DC1" w:rsidRPr="00012AD3" w:rsidRDefault="00ED5539" w:rsidP="00F719BC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علوم سياسية، تخصص تنظيمات سياسية وادارية، جامعة باتنة، ديسمبر 2013</w:t>
            </w:r>
          </w:p>
        </w:tc>
      </w:tr>
      <w:tr w:rsidR="00901DC1" w:rsidRPr="00787D8B" w:rsidTr="00276AE0">
        <w:tc>
          <w:tcPr>
            <w:tcW w:w="1991" w:type="dxa"/>
          </w:tcPr>
          <w:p w:rsidR="00901DC1" w:rsidRPr="00012AD3" w:rsidRDefault="00FB237E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شهادة الماجستير</w:t>
            </w:r>
          </w:p>
        </w:tc>
        <w:tc>
          <w:tcPr>
            <w:tcW w:w="360" w:type="dxa"/>
            <w:gridSpan w:val="3"/>
          </w:tcPr>
          <w:p w:rsidR="00901DC1" w:rsidRPr="00012AD3" w:rsidRDefault="00FB237E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733" w:type="dxa"/>
            <w:gridSpan w:val="6"/>
          </w:tcPr>
          <w:p w:rsidR="00901DC1" w:rsidRPr="00012AD3" w:rsidRDefault="00ED5539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علوم سياسية، تخصص تنظيمات سياسية وادارية، جامعة الجزائر، جوان 2007</w:t>
            </w:r>
          </w:p>
        </w:tc>
      </w:tr>
      <w:tr w:rsidR="00901DC1" w:rsidRPr="00787D8B" w:rsidTr="00276AE0">
        <w:tc>
          <w:tcPr>
            <w:tcW w:w="1991" w:type="dxa"/>
          </w:tcPr>
          <w:p w:rsidR="00901DC1" w:rsidRPr="00012AD3" w:rsidRDefault="00FB237E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شهادة الليسانس</w:t>
            </w:r>
          </w:p>
        </w:tc>
        <w:tc>
          <w:tcPr>
            <w:tcW w:w="360" w:type="dxa"/>
            <w:gridSpan w:val="3"/>
          </w:tcPr>
          <w:p w:rsidR="00901DC1" w:rsidRPr="00012AD3" w:rsidRDefault="00FB237E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733" w:type="dxa"/>
            <w:gridSpan w:val="6"/>
          </w:tcPr>
          <w:p w:rsidR="00901DC1" w:rsidRPr="00012AD3" w:rsidRDefault="00ED5539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علوم سياسية، تخصص تنظيمات سياسية وادارية، جامعة باتنة، جويلية 2004</w:t>
            </w:r>
          </w:p>
        </w:tc>
      </w:tr>
      <w:tr w:rsidR="00901DC1" w:rsidRPr="00787D8B" w:rsidTr="00276AE0">
        <w:tc>
          <w:tcPr>
            <w:tcW w:w="1991" w:type="dxa"/>
          </w:tcPr>
          <w:p w:rsidR="00901DC1" w:rsidRPr="00012AD3" w:rsidRDefault="00FB237E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شهادة الباكالوريا</w:t>
            </w:r>
          </w:p>
        </w:tc>
        <w:tc>
          <w:tcPr>
            <w:tcW w:w="360" w:type="dxa"/>
            <w:gridSpan w:val="3"/>
          </w:tcPr>
          <w:p w:rsidR="00901DC1" w:rsidRPr="00012AD3" w:rsidRDefault="00FB237E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733" w:type="dxa"/>
            <w:gridSpan w:val="6"/>
          </w:tcPr>
          <w:p w:rsidR="00901DC1" w:rsidRPr="00012AD3" w:rsidRDefault="00ED5539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شعبة علوم الطبيعة والحياة، ثانوية عمار زواكري، راس العيون، جويلية 2000</w:t>
            </w:r>
          </w:p>
        </w:tc>
      </w:tr>
      <w:tr w:rsidR="00276AE0" w:rsidRPr="00787D8B" w:rsidTr="00276AE0">
        <w:tc>
          <w:tcPr>
            <w:tcW w:w="11084" w:type="dxa"/>
            <w:gridSpan w:val="10"/>
          </w:tcPr>
          <w:p w:rsidR="00276AE0" w:rsidRDefault="00276AE0" w:rsidP="003B2BD1">
            <w:pPr>
              <w:bidi/>
              <w:jc w:val="center"/>
              <w:rPr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</w:p>
          <w:p w:rsidR="00276AE0" w:rsidRPr="00012AD3" w:rsidRDefault="00276AE0" w:rsidP="00276AE0">
            <w:pPr>
              <w:bidi/>
              <w:jc w:val="center"/>
              <w:rPr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  <w:r w:rsidRPr="00012AD3">
              <w:rPr>
                <w:b/>
                <w:bCs/>
                <w:sz w:val="28"/>
                <w:szCs w:val="28"/>
                <w:highlight w:val="lightGray"/>
                <w:rtl/>
                <w:lang w:bidi="ar-DZ"/>
              </w:rPr>
              <w:t>الخبرة المهنية</w:t>
            </w:r>
          </w:p>
        </w:tc>
      </w:tr>
      <w:tr w:rsidR="00276AE0" w:rsidRPr="00787D8B" w:rsidTr="00276AE0">
        <w:tc>
          <w:tcPr>
            <w:tcW w:w="5900" w:type="dxa"/>
            <w:gridSpan w:val="6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8" w:type="dxa"/>
            <w:gridSpan w:val="2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706" w:type="dxa"/>
            <w:gridSpan w:val="2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276AE0" w:rsidRPr="00787D8B" w:rsidTr="00276AE0">
        <w:tc>
          <w:tcPr>
            <w:tcW w:w="5900" w:type="dxa"/>
            <w:gridSpan w:val="6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أستاذ مؤقت في قسم العلوم السياسية – جامعة باتنة -</w:t>
            </w:r>
          </w:p>
        </w:tc>
        <w:tc>
          <w:tcPr>
            <w:tcW w:w="2478" w:type="dxa"/>
            <w:gridSpan w:val="2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سبتمبر 2008</w:t>
            </w:r>
          </w:p>
        </w:tc>
        <w:tc>
          <w:tcPr>
            <w:tcW w:w="2706" w:type="dxa"/>
            <w:gridSpan w:val="2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02 ديسمبر 2008</w:t>
            </w:r>
          </w:p>
        </w:tc>
      </w:tr>
      <w:tr w:rsidR="00276AE0" w:rsidRPr="00787D8B" w:rsidTr="00276AE0">
        <w:tc>
          <w:tcPr>
            <w:tcW w:w="5900" w:type="dxa"/>
            <w:gridSpan w:val="6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أستاذ مساعد قسم ب، جامعة المسيلة –الجزائر-</w:t>
            </w:r>
          </w:p>
        </w:tc>
        <w:tc>
          <w:tcPr>
            <w:tcW w:w="2478" w:type="dxa"/>
            <w:gridSpan w:val="2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03 ديسمبر 2008</w:t>
            </w:r>
          </w:p>
        </w:tc>
        <w:tc>
          <w:tcPr>
            <w:tcW w:w="2706" w:type="dxa"/>
            <w:gridSpan w:val="2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31 أوت 2009</w:t>
            </w:r>
          </w:p>
        </w:tc>
      </w:tr>
      <w:tr w:rsidR="00276AE0" w:rsidRPr="00787D8B" w:rsidTr="00276AE0">
        <w:tc>
          <w:tcPr>
            <w:tcW w:w="5900" w:type="dxa"/>
            <w:gridSpan w:val="6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أستاذ مساعد قسم أ ، جامعة المسيلة – الجزائر-</w:t>
            </w:r>
          </w:p>
        </w:tc>
        <w:tc>
          <w:tcPr>
            <w:tcW w:w="2478" w:type="dxa"/>
            <w:gridSpan w:val="2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01 سبتمبر 2009</w:t>
            </w:r>
          </w:p>
        </w:tc>
        <w:tc>
          <w:tcPr>
            <w:tcW w:w="2706" w:type="dxa"/>
            <w:gridSpan w:val="2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30 سبتمبر 2011</w:t>
            </w:r>
          </w:p>
        </w:tc>
      </w:tr>
      <w:tr w:rsidR="00276AE0" w:rsidRPr="00787D8B" w:rsidTr="00276AE0">
        <w:tc>
          <w:tcPr>
            <w:tcW w:w="5900" w:type="dxa"/>
            <w:gridSpan w:val="6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أستاذ مساعد قسم أ، جامعة باتنة –الجزائر-</w:t>
            </w:r>
          </w:p>
        </w:tc>
        <w:tc>
          <w:tcPr>
            <w:tcW w:w="2478" w:type="dxa"/>
            <w:gridSpan w:val="2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01</w:t>
            </w: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أكتوبر 2011</w:t>
            </w:r>
          </w:p>
        </w:tc>
        <w:tc>
          <w:tcPr>
            <w:tcW w:w="2706" w:type="dxa"/>
            <w:gridSpan w:val="2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15 ديسمبر 2013</w:t>
            </w:r>
          </w:p>
        </w:tc>
      </w:tr>
      <w:tr w:rsidR="00276AE0" w:rsidRPr="00787D8B" w:rsidTr="00276AE0">
        <w:tc>
          <w:tcPr>
            <w:tcW w:w="5900" w:type="dxa"/>
            <w:gridSpan w:val="6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أستاذ محاضر قسم ب، جامعة باتنة –الجزائر-</w:t>
            </w:r>
          </w:p>
        </w:tc>
        <w:tc>
          <w:tcPr>
            <w:tcW w:w="2478" w:type="dxa"/>
            <w:gridSpan w:val="2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012AD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16 ديسمبر 2013</w:t>
            </w:r>
          </w:p>
        </w:tc>
        <w:tc>
          <w:tcPr>
            <w:tcW w:w="2706" w:type="dxa"/>
            <w:gridSpan w:val="2"/>
          </w:tcPr>
          <w:p w:rsidR="00276AE0" w:rsidRPr="00012AD3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 اكتوبر 2015</w:t>
            </w:r>
          </w:p>
        </w:tc>
      </w:tr>
      <w:tr w:rsidR="00276AE0" w:rsidRPr="00787D8B" w:rsidTr="00276AE0">
        <w:tc>
          <w:tcPr>
            <w:tcW w:w="5900" w:type="dxa"/>
            <w:gridSpan w:val="6"/>
          </w:tcPr>
          <w:p w:rsidR="00276AE0" w:rsidRPr="00AD7E90" w:rsidRDefault="00276AE0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أستاذ محاضر قسم أ، جامعة باتنة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الجزائر-</w:t>
            </w:r>
          </w:p>
        </w:tc>
        <w:tc>
          <w:tcPr>
            <w:tcW w:w="2478" w:type="dxa"/>
            <w:gridSpan w:val="2"/>
          </w:tcPr>
          <w:p w:rsidR="00276AE0" w:rsidRPr="00AD7E90" w:rsidRDefault="00276AE0" w:rsidP="006355F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14 اكتوبر 2015</w:t>
            </w:r>
          </w:p>
        </w:tc>
        <w:tc>
          <w:tcPr>
            <w:tcW w:w="2706" w:type="dxa"/>
            <w:gridSpan w:val="2"/>
          </w:tcPr>
          <w:p w:rsidR="00276AE0" w:rsidRPr="00AD7E90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إلى غاية يومنا هذا</w:t>
            </w:r>
          </w:p>
        </w:tc>
      </w:tr>
      <w:tr w:rsidR="00276AE0" w:rsidRPr="00787D8B" w:rsidTr="008D4708">
        <w:tc>
          <w:tcPr>
            <w:tcW w:w="11084" w:type="dxa"/>
            <w:gridSpan w:val="10"/>
          </w:tcPr>
          <w:p w:rsidR="00276AE0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276AE0" w:rsidRPr="00787D8B" w:rsidTr="00276AE0">
        <w:tc>
          <w:tcPr>
            <w:tcW w:w="11084" w:type="dxa"/>
            <w:gridSpan w:val="10"/>
          </w:tcPr>
          <w:p w:rsidR="00276AE0" w:rsidRPr="00AD7E90" w:rsidRDefault="00276AE0" w:rsidP="00952AE4">
            <w:pPr>
              <w:bidi/>
              <w:jc w:val="center"/>
              <w:rPr>
                <w:b/>
                <w:bCs/>
                <w:sz w:val="24"/>
                <w:szCs w:val="24"/>
                <w:highlight w:val="lightGray"/>
                <w:rtl/>
                <w:lang w:bidi="ar-DZ"/>
              </w:rPr>
            </w:pPr>
            <w:r w:rsidRPr="00AD7E90">
              <w:rPr>
                <w:rFonts w:hint="cs"/>
                <w:b/>
                <w:bCs/>
                <w:sz w:val="24"/>
                <w:szCs w:val="24"/>
                <w:highlight w:val="lightGray"/>
                <w:rtl/>
                <w:lang w:bidi="ar-DZ"/>
              </w:rPr>
              <w:t>عضوية اللجان البيداغوجية والعلمية</w:t>
            </w:r>
          </w:p>
          <w:p w:rsidR="00276AE0" w:rsidRPr="00AD7E90" w:rsidRDefault="00276AE0" w:rsidP="003B2BD1">
            <w:pPr>
              <w:bidi/>
              <w:jc w:val="center"/>
              <w:rPr>
                <w:b/>
                <w:bCs/>
                <w:sz w:val="24"/>
                <w:szCs w:val="24"/>
                <w:highlight w:val="lightGray"/>
                <w:rtl/>
                <w:lang w:bidi="ar-DZ"/>
              </w:rPr>
            </w:pPr>
          </w:p>
        </w:tc>
      </w:tr>
      <w:tr w:rsidR="00276AE0" w:rsidRPr="00787D8B" w:rsidTr="00276AE0">
        <w:tc>
          <w:tcPr>
            <w:tcW w:w="2081" w:type="dxa"/>
            <w:gridSpan w:val="2"/>
          </w:tcPr>
          <w:p w:rsidR="00276AE0" w:rsidRPr="009D3C08" w:rsidRDefault="00276AE0" w:rsidP="003B2BD1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9D3C08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عضو اللجنة العلمية </w:t>
            </w:r>
          </w:p>
        </w:tc>
        <w:tc>
          <w:tcPr>
            <w:tcW w:w="1156" w:type="dxa"/>
            <w:gridSpan w:val="3"/>
          </w:tcPr>
          <w:p w:rsidR="00276AE0" w:rsidRPr="009D3C08" w:rsidRDefault="00276AE0" w:rsidP="003B2BD1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9D3C08">
              <w:rPr>
                <w:rFonts w:ascii="Simplified Arabic" w:hAnsi="Simplified Arabic" w:cs="Simplified Arabic" w:hint="cs"/>
                <w:rtl/>
                <w:lang w:bidi="ar-DZ"/>
              </w:rPr>
              <w:t>ملتقى وطني</w:t>
            </w:r>
          </w:p>
        </w:tc>
        <w:tc>
          <w:tcPr>
            <w:tcW w:w="4629" w:type="dxa"/>
            <w:gridSpan w:val="2"/>
          </w:tcPr>
          <w:p w:rsidR="00276AE0" w:rsidRPr="009D3C08" w:rsidRDefault="00276AE0" w:rsidP="003B2BD1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9D3C08">
              <w:rPr>
                <w:rFonts w:ascii="Simplified Arabic" w:hAnsi="Simplified Arabic" w:cs="Simplified Arabic" w:hint="cs"/>
                <w:rtl/>
                <w:lang w:bidi="ar-DZ"/>
              </w:rPr>
              <w:t>اشكالية المجتمع المدني والتنمية السياسية في الجزائر</w:t>
            </w:r>
          </w:p>
        </w:tc>
        <w:tc>
          <w:tcPr>
            <w:tcW w:w="3218" w:type="dxa"/>
            <w:gridSpan w:val="3"/>
          </w:tcPr>
          <w:p w:rsidR="00276AE0" w:rsidRPr="009D3C08" w:rsidRDefault="00276AE0" w:rsidP="003B2BD1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9D3C08">
              <w:rPr>
                <w:rFonts w:ascii="Simplified Arabic" w:hAnsi="Simplified Arabic" w:cs="Simplified Arabic" w:hint="cs"/>
                <w:rtl/>
                <w:lang w:bidi="ar-DZ"/>
              </w:rPr>
              <w:t xml:space="preserve">جامعة قالمة </w:t>
            </w:r>
            <w:r w:rsidRPr="009D3C08">
              <w:rPr>
                <w:rFonts w:ascii="Simplified Arabic" w:hAnsi="Simplified Arabic" w:cs="Simplified Arabic"/>
                <w:rtl/>
                <w:lang w:bidi="ar-DZ"/>
              </w:rPr>
              <w:t>–</w:t>
            </w:r>
            <w:r w:rsidRPr="009D3C08">
              <w:rPr>
                <w:rFonts w:ascii="Simplified Arabic" w:hAnsi="Simplified Arabic" w:cs="Simplified Arabic" w:hint="cs"/>
                <w:rtl/>
                <w:lang w:bidi="ar-DZ"/>
              </w:rPr>
              <w:t>الجزائر- أفريل 2014</w:t>
            </w:r>
          </w:p>
        </w:tc>
      </w:tr>
      <w:tr w:rsidR="00276AE0" w:rsidRPr="00787D8B" w:rsidTr="00276AE0">
        <w:tc>
          <w:tcPr>
            <w:tcW w:w="2081" w:type="dxa"/>
            <w:gridSpan w:val="2"/>
          </w:tcPr>
          <w:p w:rsidR="00276AE0" w:rsidRPr="009D3C08" w:rsidRDefault="00276AE0" w:rsidP="003B2BD1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9D3C08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عضو في مخبر</w:t>
            </w:r>
          </w:p>
        </w:tc>
        <w:tc>
          <w:tcPr>
            <w:tcW w:w="5785" w:type="dxa"/>
            <w:gridSpan w:val="5"/>
          </w:tcPr>
          <w:p w:rsidR="00276AE0" w:rsidRPr="009D3C08" w:rsidRDefault="00276AE0" w:rsidP="003B2BD1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9D3C08">
              <w:rPr>
                <w:rFonts w:ascii="Simplified Arabic" w:hAnsi="Simplified Arabic" w:cs="Simplified Arabic" w:hint="cs"/>
                <w:rtl/>
                <w:lang w:bidi="ar-DZ"/>
              </w:rPr>
              <w:t>الأمن الانساني، كلية الحقوق والعلوم السياسية، جامعة باتنة</w:t>
            </w:r>
          </w:p>
        </w:tc>
        <w:tc>
          <w:tcPr>
            <w:tcW w:w="3218" w:type="dxa"/>
            <w:gridSpan w:val="3"/>
          </w:tcPr>
          <w:p w:rsidR="00276AE0" w:rsidRPr="009D3C08" w:rsidRDefault="00276AE0" w:rsidP="003B2BD1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9D3C08">
              <w:rPr>
                <w:rFonts w:ascii="Simplified Arabic" w:hAnsi="Simplified Arabic" w:cs="Simplified Arabic" w:hint="cs"/>
                <w:rtl/>
                <w:lang w:bidi="ar-DZ"/>
              </w:rPr>
              <w:t>منذ التأسيس 2012</w:t>
            </w:r>
          </w:p>
        </w:tc>
      </w:tr>
      <w:tr w:rsidR="00276AE0" w:rsidRPr="00787D8B" w:rsidTr="00276AE0">
        <w:tc>
          <w:tcPr>
            <w:tcW w:w="2081" w:type="dxa"/>
            <w:gridSpan w:val="2"/>
          </w:tcPr>
          <w:p w:rsidR="00276AE0" w:rsidRDefault="00276AE0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عضو لجنة الخبراء</w:t>
            </w:r>
          </w:p>
        </w:tc>
        <w:tc>
          <w:tcPr>
            <w:tcW w:w="5785" w:type="dxa"/>
            <w:gridSpan w:val="5"/>
          </w:tcPr>
          <w:p w:rsidR="00276AE0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مجلة العلوم الاجتماعية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سطيف2-</w:t>
            </w:r>
          </w:p>
        </w:tc>
        <w:tc>
          <w:tcPr>
            <w:tcW w:w="3218" w:type="dxa"/>
            <w:gridSpan w:val="3"/>
          </w:tcPr>
          <w:p w:rsidR="00276AE0" w:rsidRDefault="00276AE0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27F09" w:rsidRPr="00787D8B" w:rsidTr="00276AE0">
        <w:tc>
          <w:tcPr>
            <w:tcW w:w="2081" w:type="dxa"/>
            <w:gridSpan w:val="2"/>
          </w:tcPr>
          <w:p w:rsidR="00827F09" w:rsidRDefault="00827F09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عضو لجنة الخبراء</w:t>
            </w:r>
          </w:p>
        </w:tc>
        <w:tc>
          <w:tcPr>
            <w:tcW w:w="5785" w:type="dxa"/>
            <w:gridSpan w:val="5"/>
          </w:tcPr>
          <w:p w:rsidR="00827F09" w:rsidRDefault="00827F09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مجلة الباحث، كلية الحقوق والعلوم السياسية، جامعة باتنة 1، الجزائر.</w:t>
            </w:r>
          </w:p>
        </w:tc>
        <w:tc>
          <w:tcPr>
            <w:tcW w:w="3218" w:type="dxa"/>
            <w:gridSpan w:val="3"/>
          </w:tcPr>
          <w:p w:rsidR="00827F09" w:rsidRDefault="00827F09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276AE0" w:rsidRPr="00787D8B" w:rsidTr="00276AE0">
        <w:tc>
          <w:tcPr>
            <w:tcW w:w="2081" w:type="dxa"/>
            <w:gridSpan w:val="2"/>
          </w:tcPr>
          <w:p w:rsidR="00276AE0" w:rsidRDefault="00276AE0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عضو لجنة الامتحان</w:t>
            </w:r>
          </w:p>
        </w:tc>
        <w:tc>
          <w:tcPr>
            <w:tcW w:w="5785" w:type="dxa"/>
            <w:gridSpan w:val="5"/>
          </w:tcPr>
          <w:p w:rsidR="00276AE0" w:rsidRPr="00C4181B" w:rsidRDefault="00276AE0" w:rsidP="0048483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C4181B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 مسابقة الدخول ل</w:t>
            </w:r>
            <w:r w:rsidR="0048483F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لط</w:t>
            </w:r>
            <w:r w:rsidRPr="00C4181B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ور الثالث (دكتوراه ل.م.د)، قسم العلوم السياسية، جامعة باتنة</w:t>
            </w:r>
          </w:p>
        </w:tc>
        <w:tc>
          <w:tcPr>
            <w:tcW w:w="3218" w:type="dxa"/>
            <w:gridSpan w:val="3"/>
          </w:tcPr>
          <w:p w:rsidR="00276AE0" w:rsidRDefault="00276AE0" w:rsidP="00A56A3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22 اكتوبر 2014</w:t>
            </w:r>
          </w:p>
        </w:tc>
      </w:tr>
      <w:tr w:rsidR="00A56A38" w:rsidRPr="00787D8B" w:rsidTr="00276AE0">
        <w:tc>
          <w:tcPr>
            <w:tcW w:w="2081" w:type="dxa"/>
            <w:gridSpan w:val="2"/>
          </w:tcPr>
          <w:p w:rsidR="00A56A38" w:rsidRDefault="00A56A38" w:rsidP="003B2BD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4181B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عضو اللجنة البيداغوجية</w:t>
            </w:r>
          </w:p>
        </w:tc>
        <w:tc>
          <w:tcPr>
            <w:tcW w:w="5785" w:type="dxa"/>
            <w:gridSpan w:val="5"/>
          </w:tcPr>
          <w:p w:rsidR="00A56A38" w:rsidRPr="00C4181B" w:rsidRDefault="00A56A38" w:rsidP="003B2BD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C4181B">
              <w:rPr>
                <w:rFonts w:ascii="Simplified Arabic" w:hAnsi="Simplified Arabic" w:cs="Simplified Arabic" w:hint="cs"/>
                <w:rtl/>
                <w:lang w:bidi="ar-DZ"/>
              </w:rPr>
              <w:t>السنة الثالثة تنظيمات سياسية وادارية (نظام كلاسيكي)، جامعة المسيلة</w:t>
            </w:r>
          </w:p>
        </w:tc>
        <w:tc>
          <w:tcPr>
            <w:tcW w:w="3218" w:type="dxa"/>
            <w:gridSpan w:val="3"/>
          </w:tcPr>
          <w:p w:rsidR="00A56A38" w:rsidRPr="00A56A38" w:rsidRDefault="00A56A38" w:rsidP="00B974C4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A56A38">
              <w:rPr>
                <w:rFonts w:ascii="Simplified Arabic" w:hAnsi="Simplified Arabic" w:cs="Simplified Arabic" w:hint="cs"/>
                <w:rtl/>
                <w:lang w:bidi="ar-DZ"/>
              </w:rPr>
              <w:t>2008-2009 إلى غاية 2010-2011</w:t>
            </w:r>
          </w:p>
        </w:tc>
      </w:tr>
      <w:tr w:rsidR="00A56A38" w:rsidRPr="00787D8B" w:rsidTr="00276AE0">
        <w:tc>
          <w:tcPr>
            <w:tcW w:w="2081" w:type="dxa"/>
            <w:gridSpan w:val="2"/>
          </w:tcPr>
          <w:p w:rsidR="00A56A38" w:rsidRPr="00C4181B" w:rsidRDefault="00A56A38" w:rsidP="003B2BD1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C4181B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عضو اللجنة البيداغوجية</w:t>
            </w:r>
          </w:p>
        </w:tc>
        <w:tc>
          <w:tcPr>
            <w:tcW w:w="5785" w:type="dxa"/>
            <w:gridSpan w:val="5"/>
          </w:tcPr>
          <w:p w:rsidR="00A56A38" w:rsidRPr="00C4181B" w:rsidRDefault="00A56A38" w:rsidP="00A56A3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C4181B">
              <w:rPr>
                <w:rFonts w:ascii="Simplified Arabic" w:hAnsi="Simplified Arabic" w:cs="Simplified Arabic" w:hint="cs"/>
                <w:rtl/>
                <w:lang w:bidi="ar-DZ"/>
              </w:rPr>
              <w:t xml:space="preserve">السنة 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الرابعة</w:t>
            </w:r>
            <w:r w:rsidRPr="00C4181B">
              <w:rPr>
                <w:rFonts w:ascii="Simplified Arabic" w:hAnsi="Simplified Arabic" w:cs="Simplified Arabic" w:hint="cs"/>
                <w:rtl/>
                <w:lang w:bidi="ar-DZ"/>
              </w:rPr>
              <w:t xml:space="preserve"> تنظيمات سياسية وادارية (نظام كلاسيكي)، جامعة المسيلة</w:t>
            </w:r>
          </w:p>
        </w:tc>
        <w:tc>
          <w:tcPr>
            <w:tcW w:w="3218" w:type="dxa"/>
            <w:gridSpan w:val="3"/>
          </w:tcPr>
          <w:p w:rsidR="00A56A38" w:rsidRDefault="00A56A38" w:rsidP="00E841C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2008-2009 إلى 2009-2010</w:t>
            </w:r>
          </w:p>
        </w:tc>
      </w:tr>
      <w:tr w:rsidR="00A56A38" w:rsidRPr="00787D8B" w:rsidTr="00276AE0">
        <w:tc>
          <w:tcPr>
            <w:tcW w:w="2081" w:type="dxa"/>
            <w:gridSpan w:val="2"/>
          </w:tcPr>
          <w:p w:rsidR="00A56A38" w:rsidRPr="00C4181B" w:rsidRDefault="00A56A38" w:rsidP="00E841C9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lastRenderedPageBreak/>
              <w:t>رئيس اللجنة البيداغوجية</w:t>
            </w:r>
          </w:p>
        </w:tc>
        <w:tc>
          <w:tcPr>
            <w:tcW w:w="5785" w:type="dxa"/>
            <w:gridSpan w:val="5"/>
          </w:tcPr>
          <w:p w:rsidR="00A56A38" w:rsidRPr="00C4181B" w:rsidRDefault="00A56A38" w:rsidP="00A56A3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C4181B">
              <w:rPr>
                <w:rFonts w:ascii="Simplified Arabic" w:hAnsi="Simplified Arabic" w:cs="Simplified Arabic" w:hint="cs"/>
                <w:rtl/>
                <w:lang w:bidi="ar-DZ"/>
              </w:rPr>
              <w:t xml:space="preserve">السنة 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الرابعة</w:t>
            </w:r>
            <w:r w:rsidRPr="00C4181B">
              <w:rPr>
                <w:rFonts w:ascii="Simplified Arabic" w:hAnsi="Simplified Arabic" w:cs="Simplified Arabic" w:hint="cs"/>
                <w:rtl/>
                <w:lang w:bidi="ar-DZ"/>
              </w:rPr>
              <w:t xml:space="preserve"> تنظيمات سياسية وادارية (نظام كلاسيكي)، جامعة 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باتنة</w:t>
            </w:r>
          </w:p>
        </w:tc>
        <w:tc>
          <w:tcPr>
            <w:tcW w:w="3218" w:type="dxa"/>
            <w:gridSpan w:val="3"/>
          </w:tcPr>
          <w:p w:rsidR="00A56A38" w:rsidRDefault="00A56A38" w:rsidP="00E841C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2011-2012</w:t>
            </w:r>
          </w:p>
        </w:tc>
      </w:tr>
      <w:tr w:rsidR="006678C7" w:rsidRPr="00787D8B" w:rsidTr="00276AE0">
        <w:tc>
          <w:tcPr>
            <w:tcW w:w="2081" w:type="dxa"/>
            <w:gridSpan w:val="2"/>
          </w:tcPr>
          <w:p w:rsidR="006678C7" w:rsidRDefault="006678C7" w:rsidP="006678C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عضو لجنة الإمتحان</w:t>
            </w:r>
          </w:p>
        </w:tc>
        <w:tc>
          <w:tcPr>
            <w:tcW w:w="5785" w:type="dxa"/>
            <w:gridSpan w:val="5"/>
          </w:tcPr>
          <w:p w:rsidR="006678C7" w:rsidRPr="00C4181B" w:rsidRDefault="006678C7" w:rsidP="00A56A38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C4181B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مسابقة الدخول 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لط</w:t>
            </w:r>
            <w:r w:rsidRPr="00C4181B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ور الثالث (دكتوراه ل.م.د)، قسم العلوم السياسية، جامعة باتنة</w:t>
            </w:r>
          </w:p>
        </w:tc>
        <w:tc>
          <w:tcPr>
            <w:tcW w:w="3218" w:type="dxa"/>
            <w:gridSpan w:val="3"/>
          </w:tcPr>
          <w:p w:rsidR="006678C7" w:rsidRDefault="006678C7" w:rsidP="00E841C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 أكتوبر 2016.</w:t>
            </w:r>
          </w:p>
        </w:tc>
      </w:tr>
      <w:tr w:rsidR="0083152E" w:rsidRPr="00787D8B" w:rsidTr="00FE270C">
        <w:tc>
          <w:tcPr>
            <w:tcW w:w="11084" w:type="dxa"/>
            <w:gridSpan w:val="10"/>
          </w:tcPr>
          <w:p w:rsidR="0083152E" w:rsidRDefault="0083152E" w:rsidP="00E841C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عضو المجلس الاستشاري لتقرير التنمية الانسانية العربية</w:t>
            </w:r>
            <w:r w:rsidR="00185D56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2016، برنامج الامم المتحدة الإنمائي ، 2016.</w:t>
            </w:r>
          </w:p>
        </w:tc>
      </w:tr>
      <w:tr w:rsidR="00A56A38" w:rsidRPr="00787D8B" w:rsidTr="00276AE0">
        <w:tc>
          <w:tcPr>
            <w:tcW w:w="11084" w:type="dxa"/>
            <w:gridSpan w:val="10"/>
          </w:tcPr>
          <w:p w:rsidR="0099796D" w:rsidRDefault="0099796D" w:rsidP="00952AE4">
            <w:pPr>
              <w:bidi/>
              <w:jc w:val="center"/>
              <w:rPr>
                <w:b/>
                <w:bCs/>
                <w:sz w:val="28"/>
                <w:szCs w:val="28"/>
                <w:highlight w:val="lightGray"/>
                <w:lang w:bidi="ar-DZ"/>
              </w:rPr>
            </w:pPr>
          </w:p>
          <w:p w:rsidR="00A56A38" w:rsidRPr="009D3C08" w:rsidRDefault="00A56A38" w:rsidP="0099796D">
            <w:pPr>
              <w:bidi/>
              <w:jc w:val="center"/>
              <w:rPr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  <w:r w:rsidRPr="009D3C08"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DZ"/>
              </w:rPr>
              <w:t>المقالات المحكمة</w:t>
            </w:r>
          </w:p>
        </w:tc>
      </w:tr>
      <w:tr w:rsidR="00A56A38" w:rsidRPr="00787D8B" w:rsidTr="00276AE0">
        <w:trPr>
          <w:trHeight w:val="4109"/>
        </w:trPr>
        <w:tc>
          <w:tcPr>
            <w:tcW w:w="11084" w:type="dxa"/>
            <w:gridSpan w:val="10"/>
          </w:tcPr>
          <w:p w:rsidR="00A56A38" w:rsidRPr="00D70AE4" w:rsidRDefault="00A56A38" w:rsidP="00F57BA0">
            <w:pPr>
              <w:pStyle w:val="Paragraphedeliste"/>
              <w:numPr>
                <w:ilvl w:val="0"/>
                <w:numId w:val="6"/>
              </w:numPr>
              <w:bidi/>
              <w:ind w:left="180" w:hanging="18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70AE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زدام يوسف، المداخل النظرية لدراسة محددات السلوك السياسي.</w:t>
            </w:r>
            <w:r w:rsidRPr="00D70A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D70AE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مجلة المفكر (جامعة بسكرة</w:t>
            </w:r>
            <w:r w:rsidRPr="00D70A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، الجزائر</w:t>
            </w:r>
            <w:r w:rsidRPr="00D70AE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) </w:t>
            </w:r>
            <w:r w:rsidRPr="00D70A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، </w:t>
            </w:r>
            <w:r w:rsidRPr="00D70AE4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العدد التاسع ماي 2013</w:t>
            </w:r>
            <w:r w:rsidRPr="00D70AE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:rsidR="00A56A38" w:rsidRPr="00D70AE4" w:rsidRDefault="00A56A38" w:rsidP="00F57BA0">
            <w:pPr>
              <w:pStyle w:val="Paragraphedeliste"/>
              <w:numPr>
                <w:ilvl w:val="0"/>
                <w:numId w:val="6"/>
              </w:numPr>
              <w:bidi/>
              <w:ind w:left="180" w:hanging="18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70AE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زدام يوسف، الثقافة السياسية في البلدان العربية-دراسة في المحددات غير السياسية-. بيروت</w:t>
            </w:r>
            <w:r w:rsidRPr="00D70A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: مجلة المستقبل العربي، </w:t>
            </w:r>
            <w:r w:rsidRPr="00D70AE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Pr="00D70AE4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لعدد 429 ،تشرين الثاني/ نوفمبر 2014</w:t>
            </w:r>
            <w:r w:rsidRPr="00D70AE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:rsidR="00A56A38" w:rsidRDefault="00A56A38" w:rsidP="00F57BA0">
            <w:pPr>
              <w:pStyle w:val="Paragraphedeliste"/>
              <w:numPr>
                <w:ilvl w:val="0"/>
                <w:numId w:val="6"/>
              </w:numPr>
              <w:bidi/>
              <w:ind w:left="180" w:hanging="180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D70AE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زدام يوسف، المضامين الحقوقية للتفاعل السياسي -دراسة في الجوهر الحقوقي للمواطنة، المجتمع المدني، والتنمية الديمقراطية-. </w:t>
            </w:r>
            <w:r w:rsidRPr="002F474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المجلة الجزائرية للعلوم القانونية والاقتصادية والسياسية</w:t>
            </w:r>
            <w:r w:rsidRPr="00D70AE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(كلية الحقوق، جامعة الجزائر ، العدد الرابع 2014.</w:t>
            </w:r>
          </w:p>
          <w:p w:rsidR="00A56A38" w:rsidRPr="006355F3" w:rsidRDefault="00A56A38" w:rsidP="00F57BA0">
            <w:pPr>
              <w:pStyle w:val="Paragraphedeliste"/>
              <w:numPr>
                <w:ilvl w:val="0"/>
                <w:numId w:val="6"/>
              </w:numPr>
              <w:bidi/>
              <w:ind w:left="180" w:hanging="180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F719BC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زدام يوسف</w:t>
            </w:r>
            <w:r w:rsidRPr="00B14A9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، </w:t>
            </w:r>
            <w:r w:rsidRPr="00B14A99"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 xml:space="preserve">الجزائر في تقارير الأهداف التنموية للألفية </w:t>
            </w:r>
            <w:r w:rsidRPr="00B14A99">
              <w:rPr>
                <w:rFonts w:ascii="Simplified Arabic" w:eastAsia="Times" w:hAnsi="Simplified Arabic" w:cs="Simplified Arabic"/>
                <w:i/>
                <w:sz w:val="24"/>
                <w:szCs w:val="24"/>
                <w:rtl/>
                <w:lang w:eastAsia="fr-FR" w:bidi="ar-DZ"/>
              </w:rPr>
              <w:t>–</w:t>
            </w:r>
            <w:r w:rsidRPr="00B14A99"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 xml:space="preserve">دراسة في سياسات الأهداف الاجتماعية ومسارها. </w:t>
            </w:r>
            <w:r w:rsidRPr="002F474D">
              <w:rPr>
                <w:rFonts w:ascii="Simplified Arabic" w:eastAsia="Times" w:hAnsi="Simplified Arabic" w:cs="Simplified Arabic" w:hint="cs"/>
                <w:b/>
                <w:bCs/>
                <w:i/>
                <w:sz w:val="24"/>
                <w:szCs w:val="24"/>
                <w:rtl/>
                <w:lang w:eastAsia="fr-FR" w:bidi="ar-DZ"/>
              </w:rPr>
              <w:t>الدوحة: مجلة سياسات عربية</w:t>
            </w:r>
            <w:r w:rsidRPr="00B14A99"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>، العدد 16، سبتمبر 2015.</w:t>
            </w:r>
          </w:p>
          <w:p w:rsidR="00A56A38" w:rsidRPr="006678C7" w:rsidRDefault="00A56A38" w:rsidP="00F57BA0">
            <w:pPr>
              <w:pStyle w:val="Paragraphedeliste"/>
              <w:numPr>
                <w:ilvl w:val="0"/>
                <w:numId w:val="6"/>
              </w:numPr>
              <w:bidi/>
              <w:ind w:left="180" w:hanging="180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 xml:space="preserve">زدام يوسف، التناقض في الفكر والممارسة السياسية لدى المواطن الجزائري . الشلف: </w:t>
            </w:r>
            <w:r w:rsidRPr="002F474D">
              <w:rPr>
                <w:rFonts w:ascii="Simplified Arabic" w:eastAsia="Times" w:hAnsi="Simplified Arabic" w:cs="Simplified Arabic" w:hint="cs"/>
                <w:b/>
                <w:bCs/>
                <w:i/>
                <w:sz w:val="24"/>
                <w:szCs w:val="24"/>
                <w:rtl/>
                <w:lang w:eastAsia="fr-FR" w:bidi="ar-DZ"/>
              </w:rPr>
              <w:t>دراسات في التنمية والمجتمع</w:t>
            </w:r>
            <w:r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 xml:space="preserve"> (مجلة مخبر المجتمع ومشاكل التنمية المحلية في الجزائر)، عدد خاص، نوفمبر</w:t>
            </w:r>
            <w:r w:rsidR="0037189F">
              <w:rPr>
                <w:rFonts w:ascii="Simplified Arabic" w:eastAsia="Times" w:hAnsi="Simplified Arabic" w:cs="Simplified Arabic"/>
                <w:i/>
                <w:sz w:val="24"/>
                <w:szCs w:val="24"/>
                <w:lang w:eastAsia="fr-FR" w:bidi="ar-DZ"/>
              </w:rPr>
              <w:t>2015</w:t>
            </w:r>
            <w:r w:rsidR="0037189F"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>.</w:t>
            </w:r>
          </w:p>
          <w:p w:rsidR="00A56A38" w:rsidRPr="00E07D2B" w:rsidRDefault="006678C7" w:rsidP="001305AF">
            <w:pPr>
              <w:pStyle w:val="Paragraphedeliste"/>
              <w:numPr>
                <w:ilvl w:val="0"/>
                <w:numId w:val="6"/>
              </w:numPr>
              <w:bidi/>
              <w:ind w:left="180" w:hanging="180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 xml:space="preserve">زدام يوسف، المواطنة ومضامين العنف الناعم </w:t>
            </w:r>
            <w:r>
              <w:rPr>
                <w:rFonts w:ascii="Simplified Arabic" w:eastAsia="Times" w:hAnsi="Simplified Arabic" w:cs="Simplified Arabic"/>
                <w:i/>
                <w:sz w:val="24"/>
                <w:szCs w:val="24"/>
                <w:rtl/>
                <w:lang w:eastAsia="fr-FR" w:bidi="ar-DZ"/>
              </w:rPr>
              <w:t>–</w:t>
            </w:r>
            <w:r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>قراءة في ثنائية المساواة والتمييز-. الجلفة: مجلة البحوث السياسية والإدارية، العدد الثامن، جوان 2016.</w:t>
            </w:r>
          </w:p>
          <w:p w:rsidR="00E07D2B" w:rsidRPr="001305AF" w:rsidRDefault="00E07D2B" w:rsidP="00E07D2B">
            <w:pPr>
              <w:pStyle w:val="Paragraphedeliste"/>
              <w:numPr>
                <w:ilvl w:val="0"/>
                <w:numId w:val="6"/>
              </w:numPr>
              <w:bidi/>
              <w:ind w:left="180" w:hanging="180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>زدام يوسف، زنينة أسماء، التأسيس للحرية في مفهوم التنمية الإنسانية. باتنة: المجلة الجزائرية للأمن الإنساني، العدد الثاني، 2016.</w:t>
            </w:r>
          </w:p>
          <w:p w:rsidR="001305AF" w:rsidRPr="00D70AE4" w:rsidRDefault="001305AF" w:rsidP="001305AF">
            <w:pPr>
              <w:pStyle w:val="Paragraphedeliste"/>
              <w:numPr>
                <w:ilvl w:val="0"/>
                <w:numId w:val="6"/>
              </w:numPr>
              <w:bidi/>
              <w:ind w:left="180" w:hanging="18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1305AF"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>زدام يوسف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، </w:t>
            </w:r>
            <w:r w:rsidRPr="001305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همال عبدالمالك، الأمن المجتمعي وتحديات الاستقرار في البلدان العربية. باتنة: مجلة الباحث للدراسات الأكاديمية، العدد العاشر، 2017.</w:t>
            </w:r>
          </w:p>
        </w:tc>
      </w:tr>
      <w:tr w:rsidR="00A56A38" w:rsidRPr="00787D8B" w:rsidTr="00276AE0">
        <w:tc>
          <w:tcPr>
            <w:tcW w:w="11084" w:type="dxa"/>
            <w:gridSpan w:val="10"/>
          </w:tcPr>
          <w:p w:rsidR="00A56A38" w:rsidRPr="009E05BE" w:rsidRDefault="00A56A38" w:rsidP="003B2BD1">
            <w:pPr>
              <w:bidi/>
              <w:jc w:val="center"/>
              <w:rPr>
                <w:b/>
                <w:bCs/>
                <w:sz w:val="36"/>
                <w:szCs w:val="36"/>
                <w:highlight w:val="lightGray"/>
                <w:rtl/>
                <w:lang w:bidi="ar-DZ"/>
              </w:rPr>
            </w:pPr>
            <w:r w:rsidRPr="009D3C08"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DZ"/>
              </w:rPr>
              <w:t>المطبوعات</w:t>
            </w:r>
          </w:p>
        </w:tc>
      </w:tr>
      <w:tr w:rsidR="00A56A38" w:rsidRPr="00787D8B" w:rsidTr="00276AE0">
        <w:tc>
          <w:tcPr>
            <w:tcW w:w="11084" w:type="dxa"/>
            <w:gridSpan w:val="10"/>
          </w:tcPr>
          <w:p w:rsidR="00A56A38" w:rsidRPr="00D70AE4" w:rsidRDefault="00A56A38" w:rsidP="001662C3">
            <w:pPr>
              <w:pStyle w:val="Paragraphedeliste"/>
              <w:numPr>
                <w:ilvl w:val="0"/>
                <w:numId w:val="6"/>
              </w:numPr>
              <w:bidi/>
              <w:ind w:left="180" w:hanging="180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D70AE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مطبوعة في مقياس </w:t>
            </w:r>
            <w:r w:rsidRPr="00D70AE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تسيير الموارد البشرية</w:t>
            </w:r>
            <w:r w:rsidRPr="00D70AE4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موجهة لطلبة السنة الثالثة سياسة عامة وحكومات مقارنة، ق</w:t>
            </w:r>
            <w:r w:rsidRPr="00D70AE4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 xml:space="preserve">سم العلوم السياسية، جامعة باتنة ، </w:t>
            </w:r>
          </w:p>
          <w:p w:rsidR="00A56A38" w:rsidRPr="001E79DC" w:rsidRDefault="00A56A38" w:rsidP="001662C3">
            <w:pPr>
              <w:tabs>
                <w:tab w:val="right" w:pos="10864"/>
              </w:tabs>
              <w:bidi/>
              <w:ind w:left="180" w:hanging="18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B2BD1">
              <w:rPr>
                <w:rFonts w:ascii="Simplified Arabic" w:hAnsi="Simplified Arabic" w:cs="Simplified Arabic" w:hint="cs"/>
                <w:sz w:val="20"/>
                <w:szCs w:val="20"/>
                <w:rtl/>
                <w:lang w:bidi="ar-DZ"/>
              </w:rPr>
              <w:t>الجزائر.</w:t>
            </w:r>
          </w:p>
        </w:tc>
      </w:tr>
      <w:tr w:rsidR="00A56A38" w:rsidRPr="00787D8B" w:rsidTr="00276AE0">
        <w:tc>
          <w:tcPr>
            <w:tcW w:w="11084" w:type="dxa"/>
            <w:gridSpan w:val="10"/>
          </w:tcPr>
          <w:p w:rsidR="00A56A38" w:rsidRDefault="00A56A38" w:rsidP="003B2BD1">
            <w:pPr>
              <w:bidi/>
              <w:jc w:val="center"/>
              <w:rPr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  <w:r w:rsidRPr="009D3C08"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DZ"/>
              </w:rPr>
              <w:t>الأعمال العلمية غير المنشورة</w:t>
            </w:r>
          </w:p>
          <w:p w:rsidR="00A56A38" w:rsidRPr="009D3C08" w:rsidRDefault="00A56A38" w:rsidP="00952AE4">
            <w:pPr>
              <w:bidi/>
              <w:jc w:val="center"/>
              <w:rPr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</w:p>
        </w:tc>
      </w:tr>
      <w:tr w:rsidR="00A56A38" w:rsidRPr="00787D8B" w:rsidTr="00276AE0">
        <w:trPr>
          <w:trHeight w:val="2003"/>
        </w:trPr>
        <w:tc>
          <w:tcPr>
            <w:tcW w:w="11084" w:type="dxa"/>
            <w:gridSpan w:val="10"/>
          </w:tcPr>
          <w:p w:rsidR="00A56A38" w:rsidRPr="00B254B7" w:rsidRDefault="00A56A38" w:rsidP="001662C3">
            <w:pPr>
              <w:pStyle w:val="Paragraphedeliste"/>
              <w:numPr>
                <w:ilvl w:val="0"/>
                <w:numId w:val="6"/>
              </w:numPr>
              <w:bidi/>
              <w:ind w:left="180" w:hanging="180"/>
              <w:rPr>
                <w:b/>
                <w:bCs/>
                <w:sz w:val="24"/>
                <w:szCs w:val="24"/>
                <w:highlight w:val="lightGray"/>
                <w:rtl/>
                <w:lang w:bidi="ar-DZ"/>
              </w:rPr>
            </w:pPr>
            <w:r w:rsidRPr="00B254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زدام يوسف،</w:t>
            </w:r>
            <w:r w:rsidRPr="00B254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دور الثقافة السياسية في تفعيل المواطنة بالبلدان العربية </w:t>
            </w:r>
            <w:r w:rsidRPr="00B254B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B254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دراسة في التغير القيمي المرتبط بمستويات النمية الانسانية</w:t>
            </w:r>
            <w:r w:rsidRPr="00B254B7">
              <w:rPr>
                <w:rFonts w:hint="cs"/>
                <w:bCs/>
                <w:sz w:val="24"/>
                <w:szCs w:val="24"/>
                <w:rtl/>
              </w:rPr>
              <w:t xml:space="preserve">-، </w:t>
            </w:r>
            <w:r w:rsidRPr="00B254B7">
              <w:rPr>
                <w:rFonts w:hint="cs"/>
                <w:b/>
                <w:sz w:val="24"/>
                <w:szCs w:val="24"/>
                <w:rtl/>
              </w:rPr>
              <w:t xml:space="preserve">أطروحة </w:t>
            </w:r>
            <w:r w:rsidRPr="00B254B7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  <w:lang w:bidi="ar-DZ"/>
              </w:rPr>
              <w:t>دكتوراه العلوم في العلوم السياسية ، تخصص تنظيمات سياسية وإدارية، جامعة باتنة، 2013. بتقدير مشرف جيدا مع توصية بالنشر</w:t>
            </w:r>
            <w:r w:rsidRPr="00B254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A56A38" w:rsidRPr="00B254B7" w:rsidRDefault="00A56A38" w:rsidP="001662C3">
            <w:pPr>
              <w:pStyle w:val="Paragraphedeliste"/>
              <w:numPr>
                <w:ilvl w:val="0"/>
                <w:numId w:val="6"/>
              </w:numPr>
              <w:bidi/>
              <w:ind w:left="180" w:hanging="180"/>
              <w:rPr>
                <w:b/>
                <w:bCs/>
                <w:sz w:val="24"/>
                <w:szCs w:val="24"/>
                <w:highlight w:val="lightGray"/>
                <w:rtl/>
                <w:lang w:bidi="ar-DZ"/>
              </w:rPr>
            </w:pPr>
            <w:r w:rsidRPr="00B254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زدام يوسف،</w:t>
            </w:r>
            <w:r w:rsidRPr="00B254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دور الحكم الراشد في تحقيق التنمية في الوطن العربي </w:t>
            </w:r>
            <w:r w:rsidRPr="00B254B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B254B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من خلال تقارير التنمية الأنسانية العربية 2002-2004، </w:t>
            </w:r>
            <w:r w:rsidRPr="00B254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مذكرة مماجستير في العلوم السياسية، تخصص تنظيمات سياسية وإدارية، جامعة الجزائر،2007، بتقدير حسن</w:t>
            </w:r>
          </w:p>
        </w:tc>
      </w:tr>
      <w:tr w:rsidR="00A56A38" w:rsidRPr="00787D8B" w:rsidTr="00276AE0">
        <w:tc>
          <w:tcPr>
            <w:tcW w:w="11084" w:type="dxa"/>
            <w:gridSpan w:val="10"/>
          </w:tcPr>
          <w:p w:rsidR="00A56A38" w:rsidRPr="009D3C08" w:rsidRDefault="00A56A38" w:rsidP="003B2BD1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56A38" w:rsidRPr="00787D8B" w:rsidTr="00276AE0">
        <w:tc>
          <w:tcPr>
            <w:tcW w:w="11084" w:type="dxa"/>
            <w:gridSpan w:val="10"/>
          </w:tcPr>
          <w:p w:rsidR="0099796D" w:rsidRDefault="0099796D" w:rsidP="003B2BD1">
            <w:pPr>
              <w:bidi/>
              <w:jc w:val="center"/>
              <w:rPr>
                <w:b/>
                <w:bCs/>
                <w:sz w:val="28"/>
                <w:szCs w:val="28"/>
                <w:highlight w:val="lightGray"/>
                <w:lang w:bidi="ar-DZ"/>
              </w:rPr>
            </w:pPr>
          </w:p>
          <w:p w:rsidR="00BD2689" w:rsidRDefault="00A56A38" w:rsidP="00BD268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9D3C08"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DZ"/>
              </w:rPr>
              <w:t>الأعمال العلمية المنشورة</w:t>
            </w:r>
            <w:r w:rsidRPr="009D3C0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A56A38" w:rsidRDefault="00A56A38" w:rsidP="001662C3">
            <w:pPr>
              <w:pStyle w:val="Paragraphedeliste"/>
              <w:numPr>
                <w:ilvl w:val="0"/>
                <w:numId w:val="6"/>
              </w:numPr>
              <w:bidi/>
              <w:ind w:left="180" w:hanging="142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BD2689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زدام يوسف</w:t>
            </w:r>
            <w:r w:rsidRPr="00BD268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، </w:t>
            </w:r>
            <w:r w:rsidRPr="00BD2689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دور المجتمع المدني في التنمية الإنسانية : مقاربة  ثقافية</w:t>
            </w:r>
            <w:r w:rsidRPr="00BD2689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. في : محمد غربي وآخرون (محرر)،</w:t>
            </w:r>
            <w:r w:rsidRPr="00BD2689">
              <w:rPr>
                <w:rFonts w:ascii="Simplified Arabic" w:hAnsi="Simplified Arabic" w:cs="Simplified Arabic" w:hint="cs"/>
                <w:bCs/>
                <w:sz w:val="24"/>
                <w:szCs w:val="24"/>
                <w:rtl/>
              </w:rPr>
              <w:t xml:space="preserve"> التحولات السياسية واشكالية التنمية، </w:t>
            </w:r>
            <w:r w:rsidRPr="00BD2689">
              <w:rPr>
                <w:rFonts w:ascii="Simplified Arabic" w:hAnsi="Simplified Arabic" w:cs="Simplified Arabic" w:hint="cs"/>
                <w:b/>
                <w:sz w:val="24"/>
                <w:szCs w:val="24"/>
                <w:rtl/>
              </w:rPr>
              <w:t>الجزائر: مركز النديم للنشر والتوزيع، 2014.</w:t>
            </w:r>
          </w:p>
          <w:p w:rsidR="00BD2689" w:rsidRPr="00B81334" w:rsidRDefault="00BD2689" w:rsidP="00BD2689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56A38" w:rsidRPr="00787D8B" w:rsidTr="000E5C3E">
        <w:tc>
          <w:tcPr>
            <w:tcW w:w="11084" w:type="dxa"/>
            <w:gridSpan w:val="10"/>
            <w:shd w:val="clear" w:color="auto" w:fill="FFFFFF" w:themeFill="background1"/>
          </w:tcPr>
          <w:p w:rsidR="0099796D" w:rsidRDefault="0099796D" w:rsidP="003B2BD1">
            <w:pPr>
              <w:bidi/>
              <w:jc w:val="center"/>
              <w:rPr>
                <w:b/>
                <w:bCs/>
                <w:sz w:val="28"/>
                <w:szCs w:val="28"/>
                <w:highlight w:val="lightGray"/>
                <w:lang w:bidi="ar-DZ"/>
              </w:rPr>
            </w:pPr>
          </w:p>
          <w:p w:rsidR="00A56A38" w:rsidRDefault="00A56A38" w:rsidP="0099796D">
            <w:pPr>
              <w:bidi/>
              <w:jc w:val="center"/>
              <w:rPr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  <w:r w:rsidRPr="009D3C08"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DZ"/>
              </w:rPr>
              <w:t>مشاركات في ملتقيات وطنية ودولية</w:t>
            </w:r>
          </w:p>
          <w:p w:rsidR="00A56A38" w:rsidRDefault="00A56A38" w:rsidP="00E53A21">
            <w:pPr>
              <w:bidi/>
              <w:rPr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lightGray"/>
                <w:rtl/>
                <w:lang w:bidi="ar-DZ"/>
              </w:rPr>
              <w:t xml:space="preserve">أولا: مساهمات في أيام دراسية: </w:t>
            </w:r>
          </w:p>
          <w:p w:rsidR="00A56A38" w:rsidRPr="00B254B7" w:rsidRDefault="00A56A38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B254B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مساهمة في اليوم الدراسي: دول الساحل الإفريقي: الرهانات والتحديات. قسم العلوم السياسية، كلية الحقوق، جامعة المسيلة. 28 أفريل </w:t>
            </w:r>
            <w:r w:rsidRPr="00B254B7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2010.</w:t>
            </w:r>
          </w:p>
          <w:p w:rsidR="00A56A38" w:rsidRPr="009D3C08" w:rsidRDefault="00A56A38" w:rsidP="00C62F1F">
            <w:pPr>
              <w:pStyle w:val="Sous-titre"/>
              <w:bidi/>
              <w:ind w:left="180" w:right="-1" w:hanging="142"/>
              <w:jc w:val="left"/>
              <w:rPr>
                <w:rFonts w:ascii="Simplified Arabic" w:hAnsi="Simplified Arabic" w:cs="Simplified Arabic"/>
                <w:b w:val="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  <w:lang w:bidi="ar-DZ"/>
              </w:rPr>
              <w:t xml:space="preserve">- مساهمة بعنوان: توسيع الخيارات في البلدان العربية </w:t>
            </w:r>
            <w:r>
              <w:rPr>
                <w:rFonts w:ascii="Simplified Arabic" w:hAnsi="Simplified Arabic" w:cs="Simplified Arabic"/>
                <w:b w:val="0"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  <w:lang w:bidi="ar-DZ"/>
              </w:rPr>
              <w:t xml:space="preserve"> دراسة في آليات وتأثير التفاعل السياسي-، قسم العلوم السياسية، جامعة باتنة، 03 ديسمبر 2014.</w:t>
            </w:r>
          </w:p>
          <w:p w:rsidR="00A56A38" w:rsidRPr="00B254B7" w:rsidRDefault="00A56A38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rPr>
                <w:rFonts w:ascii="Simplified Arabic" w:eastAsia="Times" w:hAnsi="Simplified Arabic" w:cs="Simplified Arabic"/>
                <w:i/>
                <w:sz w:val="24"/>
                <w:szCs w:val="24"/>
                <w:rtl/>
                <w:lang w:eastAsia="fr-FR" w:bidi="ar-DZ"/>
              </w:rPr>
            </w:pPr>
            <w:r w:rsidRPr="00B254B7"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>مساهمة بعنوان:</w:t>
            </w:r>
            <w:r w:rsidRPr="00B254B7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B254B7"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 xml:space="preserve">الحكومة الالكترونية في السياق الجزائري </w:t>
            </w:r>
            <w:r w:rsidRPr="00B254B7">
              <w:rPr>
                <w:rFonts w:ascii="Simplified Arabic" w:eastAsia="Times" w:hAnsi="Simplified Arabic" w:cs="Simplified Arabic"/>
                <w:i/>
                <w:sz w:val="24"/>
                <w:szCs w:val="24"/>
                <w:rtl/>
                <w:lang w:eastAsia="fr-FR" w:bidi="ar-DZ"/>
              </w:rPr>
              <w:t>–</w:t>
            </w:r>
            <w:r w:rsidRPr="00B254B7"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>قراءة في الخصوصيات التنموية-، قسم العلوم السياسة، جامعة باتنة، 10ديسمبر 2014.</w:t>
            </w:r>
          </w:p>
          <w:p w:rsidR="00A56A38" w:rsidRDefault="00A56A38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rFonts w:ascii="Simplified Arabic" w:eastAsia="Times" w:hAnsi="Simplified Arabic" w:cs="Simplified Arabic"/>
                <w:i/>
                <w:lang w:eastAsia="fr-FR" w:bidi="ar-DZ"/>
              </w:rPr>
            </w:pPr>
            <w:r w:rsidRPr="00B254B7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مساهمة بعنوان: حدود الديمقراطية في إدراك الفرد والجماعات في البلدان العربية، </w:t>
            </w:r>
            <w:r w:rsidRPr="00B254B7">
              <w:rPr>
                <w:rFonts w:ascii="Simplified Arabic" w:eastAsia="Times" w:hAnsi="Simplified Arabic" w:cs="Simplified Arabic" w:hint="cs"/>
                <w:b/>
                <w:bCs/>
                <w:i/>
                <w:rtl/>
                <w:lang w:eastAsia="fr-FR" w:bidi="ar-DZ"/>
              </w:rPr>
              <w:t>يوم دراسي</w:t>
            </w:r>
            <w:r w:rsidRPr="00B254B7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: إشكالية الانتقال الديمقراطي والإصلاح السياسي في الوطن العربي، قسم العلوم السياسة، جامعة باتنة، 22 أفريل 2015. </w:t>
            </w:r>
          </w:p>
          <w:p w:rsidR="00A56A38" w:rsidRPr="0006126D" w:rsidRDefault="00E80EF1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b/>
                <w:bCs/>
                <w:sz w:val="28"/>
                <w:szCs w:val="28"/>
                <w:highlight w:val="lightGray"/>
                <w:lang w:bidi="ar-DZ"/>
              </w:rPr>
            </w:pPr>
            <w:r w:rsidRPr="00E80EF1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مساهمة بعنوان: دراسة تقييمية للنظام الانتخابي في الجزائر،  </w:t>
            </w:r>
            <w:r w:rsidRPr="00E80EF1">
              <w:rPr>
                <w:rFonts w:ascii="Simplified Arabic" w:eastAsia="Times" w:hAnsi="Simplified Arabic" w:cs="Simplified Arabic" w:hint="cs"/>
                <w:b/>
                <w:bCs/>
                <w:i/>
                <w:rtl/>
                <w:lang w:eastAsia="fr-FR" w:bidi="ar-DZ"/>
              </w:rPr>
              <w:t>يوم دراسي</w:t>
            </w:r>
            <w:r w:rsidRPr="00E80EF1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: التجربة الانتخابية في الجزائر: استعراض، تقييم واستشراف، قسم العلوم السياسة، جامعة باتنة1، 03 فيفري 2016. </w:t>
            </w:r>
          </w:p>
          <w:p w:rsidR="0006126D" w:rsidRPr="009D53EE" w:rsidRDefault="0006126D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b/>
                <w:bCs/>
                <w:sz w:val="28"/>
                <w:szCs w:val="28"/>
                <w:highlight w:val="lightGray"/>
                <w:lang w:bidi="ar-DZ"/>
              </w:rPr>
            </w:pPr>
            <w:r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مساهمة بعنوان: التعديل الدستوري ومسارات الإصلاح السياسي بالجزائر، يوم دراسي: الديمقراطية التشاركية وإشكالية الإصلاح الدستوري بالجزائر، قسم العلوم السياسية، جامعة باتنة1، 01 مارس 2016.</w:t>
            </w:r>
          </w:p>
          <w:p w:rsidR="009D53EE" w:rsidRPr="007612BA" w:rsidRDefault="009D53EE" w:rsidP="009D53EE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b/>
                <w:bCs/>
                <w:sz w:val="28"/>
                <w:szCs w:val="28"/>
                <w:highlight w:val="lightGray"/>
                <w:lang w:bidi="ar-DZ"/>
              </w:rPr>
            </w:pPr>
            <w:r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مساهمة بعنوان: استراتيجية الجزائر لاقتصاد مابعد البترول، يوم دراسي: الآليات التنموية البديلة لاقتصاد مابعد النفط. قسم العلوم السياسية، جامعة باتنة1، 20 فيفري 2017.</w:t>
            </w:r>
          </w:p>
          <w:p w:rsidR="007612BA" w:rsidRPr="00C91C6E" w:rsidRDefault="007612BA" w:rsidP="007612BA">
            <w:pPr>
              <w:pStyle w:val="Paragraphedeliste"/>
              <w:numPr>
                <w:ilvl w:val="0"/>
                <w:numId w:val="2"/>
              </w:numPr>
              <w:shd w:val="clear" w:color="auto" w:fill="FFFFFF" w:themeFill="background1"/>
              <w:bidi/>
              <w:ind w:left="38" w:hanging="142"/>
              <w:jc w:val="both"/>
              <w:rPr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  <w:r w:rsidRPr="00C91C6E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مساهمة </w:t>
            </w:r>
            <w:r w:rsidRPr="00C91C6E">
              <w:rPr>
                <w:rFonts w:ascii="Simplified Arabic" w:eastAsia="Times" w:hAnsi="Simplified Arabic" w:cs="Simplified Arabic" w:hint="cs"/>
                <w:i/>
                <w:sz w:val="26"/>
                <w:szCs w:val="26"/>
                <w:rtl/>
                <w:lang w:eastAsia="fr-FR" w:bidi="ar-DZ"/>
              </w:rPr>
              <w:t xml:space="preserve">بعنوان: </w:t>
            </w:r>
            <w:r w:rsidRPr="00C91C6E">
              <w:rPr>
                <w:rFonts w:ascii="Simplified Arabic" w:eastAsia="Times" w:hAnsi="Simplified Arabic" w:cs="Simplified Arabic"/>
                <w:i/>
                <w:rtl/>
                <w:lang w:eastAsia="fr-FR" w:bidi="ar-DZ"/>
              </w:rPr>
              <w:t>دور المكتبة الجامعية في تأسيس مجتمع المعرفة</w:t>
            </w:r>
            <w:r w:rsidRPr="00C91C6E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، يوم دراسي: الجودة والتسويق الإلكتروني، قسم علوم الإعلام والاتصال والمكتبات، باتنة 1، 21 فيفري 2017.</w:t>
            </w:r>
          </w:p>
          <w:p w:rsidR="00A56A38" w:rsidRPr="009D3C08" w:rsidRDefault="00A56A38" w:rsidP="00E53A21">
            <w:pPr>
              <w:bidi/>
              <w:rPr>
                <w:b/>
                <w:bCs/>
                <w:sz w:val="28"/>
                <w:szCs w:val="28"/>
                <w:highlight w:val="lightGray"/>
                <w:rtl/>
                <w:lang w:bidi="ar-DZ"/>
              </w:rPr>
            </w:pPr>
          </w:p>
        </w:tc>
      </w:tr>
      <w:tr w:rsidR="00A56A38" w:rsidRPr="009D3C08" w:rsidTr="00C62F1F">
        <w:tc>
          <w:tcPr>
            <w:tcW w:w="11084" w:type="dxa"/>
            <w:gridSpan w:val="10"/>
            <w:shd w:val="clear" w:color="auto" w:fill="FFFFFF" w:themeFill="background1"/>
          </w:tcPr>
          <w:p w:rsidR="00A56A38" w:rsidRPr="00E53A21" w:rsidRDefault="00A56A38" w:rsidP="00E53A21">
            <w:pPr>
              <w:pStyle w:val="Sous-titre"/>
              <w:tabs>
                <w:tab w:val="right" w:pos="206"/>
              </w:tabs>
              <w:bidi/>
              <w:ind w:left="360" w:right="-1"/>
              <w:jc w:val="left"/>
              <w:rPr>
                <w:rFonts w:ascii="Simplified Arabic" w:hAnsi="Simplified Arabic" w:cs="Simplified Arabic"/>
                <w:b w:val="0"/>
                <w:sz w:val="36"/>
                <w:szCs w:val="36"/>
                <w:highlight w:val="lightGray"/>
                <w:lang w:bidi="ar-DZ"/>
              </w:rPr>
            </w:pPr>
            <w:r>
              <w:rPr>
                <w:rFonts w:hint="cs"/>
                <w:b w:val="0"/>
                <w:bCs/>
                <w:sz w:val="28"/>
                <w:szCs w:val="28"/>
                <w:highlight w:val="lightGray"/>
                <w:rtl/>
                <w:lang w:bidi="ar-DZ"/>
              </w:rPr>
              <w:lastRenderedPageBreak/>
              <w:t>ثانيا: الملتقيات الوطنية:</w:t>
            </w:r>
          </w:p>
          <w:p w:rsidR="00A56A38" w:rsidRPr="00E53A21" w:rsidRDefault="009E5F2E" w:rsidP="00C62F1F">
            <w:pPr>
              <w:pStyle w:val="Sous-titre"/>
              <w:numPr>
                <w:ilvl w:val="0"/>
                <w:numId w:val="1"/>
              </w:numPr>
              <w:shd w:val="clear" w:color="auto" w:fill="FFFFFF" w:themeFill="background1"/>
              <w:tabs>
                <w:tab w:val="right" w:pos="206"/>
              </w:tabs>
              <w:bidi/>
              <w:ind w:left="180" w:right="-1" w:hanging="142"/>
              <w:jc w:val="left"/>
              <w:rPr>
                <w:rFonts w:ascii="Simplified Arabic" w:hAnsi="Simplified Arabic" w:cs="Simplified Arabic"/>
                <w:b w:val="0"/>
                <w:sz w:val="36"/>
                <w:szCs w:val="36"/>
                <w:highlight w:val="lightGray"/>
                <w:lang w:bidi="ar-DZ"/>
              </w:rPr>
            </w:pPr>
            <w:r>
              <w:rPr>
                <w:rFonts w:ascii="Simplified Arabic" w:hAnsi="Simplified Arabic" w:cs="Simplified Arabic"/>
                <w:b w:val="0"/>
                <w:sz w:val="24"/>
                <w:szCs w:val="24"/>
                <w:rtl/>
              </w:rPr>
              <w:t xml:space="preserve"> مداخلة بعن</w:t>
            </w:r>
            <w:r w:rsidR="00A56A38" w:rsidRPr="009D3C08">
              <w:rPr>
                <w:rFonts w:ascii="Simplified Arabic" w:hAnsi="Simplified Arabic" w:cs="Simplified Arabic"/>
                <w:b w:val="0"/>
                <w:sz w:val="24"/>
                <w:szCs w:val="24"/>
                <w:rtl/>
              </w:rPr>
              <w:t xml:space="preserve">وان: "دور المجتمع المدني في التنمية الإنسانية : مقاربة  ثقافية" الملتقى الوطني: التحولات السياسية وإشكالية </w:t>
            </w:r>
            <w:r w:rsidR="00A56A38" w:rsidRPr="009D3C08">
              <w:rPr>
                <w:rFonts w:ascii="Simplified Arabic" w:hAnsi="Simplified Arabic" w:cs="Simplified Arabic"/>
                <w:b w:val="0"/>
                <w:sz w:val="24"/>
                <w:szCs w:val="24"/>
              </w:rPr>
              <w:t xml:space="preserve"> </w:t>
            </w:r>
            <w:r w:rsidR="00A56A38" w:rsidRPr="009D3C08">
              <w:rPr>
                <w:rFonts w:ascii="Simplified Arabic" w:hAnsi="Simplified Arabic" w:cs="Simplified Arabic"/>
                <w:b w:val="0"/>
                <w:sz w:val="24"/>
                <w:szCs w:val="24"/>
                <w:rtl/>
              </w:rPr>
              <w:t>التنمية في الجزائر  واقع وتحديات . فرع العلوم السياسية ، كلية الحقوق، جامعة الشلف. 16  و 17 ديسمبر 2008.</w:t>
            </w:r>
          </w:p>
          <w:p w:rsidR="00A56A38" w:rsidRPr="00E53A21" w:rsidRDefault="00A56A38" w:rsidP="00C62F1F">
            <w:pPr>
              <w:pStyle w:val="Sous-titre"/>
              <w:numPr>
                <w:ilvl w:val="0"/>
                <w:numId w:val="1"/>
              </w:numPr>
              <w:shd w:val="clear" w:color="auto" w:fill="FFFFFF" w:themeFill="background1"/>
              <w:tabs>
                <w:tab w:val="right" w:pos="206"/>
              </w:tabs>
              <w:bidi/>
              <w:ind w:left="180" w:right="-1" w:hanging="142"/>
              <w:jc w:val="left"/>
              <w:rPr>
                <w:rFonts w:ascii="Simplified Arabic" w:hAnsi="Simplified Arabic" w:cs="Simplified Arabic"/>
                <w:b w:val="0"/>
                <w:sz w:val="36"/>
                <w:szCs w:val="36"/>
                <w:highlight w:val="lightGray"/>
                <w:lang w:bidi="ar-DZ"/>
              </w:rPr>
            </w:pPr>
            <w:r w:rsidRPr="009D3C08">
              <w:rPr>
                <w:rFonts w:ascii="Simplified Arabic" w:hAnsi="Simplified Arabic" w:cs="Simplified Arabic"/>
                <w:b w:val="0"/>
                <w:sz w:val="24"/>
                <w:szCs w:val="24"/>
                <w:rtl/>
              </w:rPr>
              <w:t>مداخلة بعنوان: "الثورات العربية ... خارج  مجال التنظير السياسي" الملتقى الوطني: العلوم السياسية والتداعيات العولمية" قسم العلوم السياسية، كلية الحقوق، جامعة المسيلة.25 و 26 أفريل 2011.</w:t>
            </w:r>
          </w:p>
          <w:p w:rsidR="00A56A38" w:rsidRPr="00E53A21" w:rsidRDefault="00A56A38" w:rsidP="00C62F1F">
            <w:pPr>
              <w:pStyle w:val="Sous-titre"/>
              <w:numPr>
                <w:ilvl w:val="0"/>
                <w:numId w:val="2"/>
              </w:numPr>
              <w:shd w:val="clear" w:color="auto" w:fill="FFFFFF" w:themeFill="background1"/>
              <w:tabs>
                <w:tab w:val="right" w:pos="206"/>
              </w:tabs>
              <w:bidi/>
              <w:ind w:left="180" w:right="-1" w:hanging="142"/>
              <w:jc w:val="left"/>
              <w:rPr>
                <w:rFonts w:ascii="Simplified Arabic" w:hAnsi="Simplified Arabic" w:cs="Simplified Arabic"/>
                <w:b w:val="0"/>
                <w:sz w:val="36"/>
                <w:szCs w:val="36"/>
                <w:highlight w:val="lightGray"/>
                <w:lang w:bidi="ar-DZ"/>
              </w:rPr>
            </w:pPr>
            <w:r w:rsidRPr="009D3C08">
              <w:rPr>
                <w:rFonts w:ascii="Simplified Arabic" w:hAnsi="Simplified Arabic" w:cs="Simplified Arabic"/>
                <w:b w:val="0"/>
                <w:sz w:val="24"/>
                <w:szCs w:val="24"/>
                <w:rtl/>
              </w:rPr>
              <w:t>مداخلة بعنوان: "المداخل النظرية لدراسة محددات السلوك السياسي"، الملتقى الوطني: دور التنمية السياسية في بناء الديمقراطية في النظم العربية، قسم العلوم السياسية، كلية الحقوق والعلوم السياسية، جامعة قالمة، 2011</w:t>
            </w:r>
            <w:r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.</w:t>
            </w:r>
          </w:p>
          <w:p w:rsidR="00A56A38" w:rsidRDefault="00A56A38" w:rsidP="00C62F1F">
            <w:pPr>
              <w:pStyle w:val="Sous-titre"/>
              <w:numPr>
                <w:ilvl w:val="0"/>
                <w:numId w:val="2"/>
              </w:numPr>
              <w:bidi/>
              <w:ind w:left="180" w:right="-1" w:hanging="142"/>
              <w:jc w:val="left"/>
              <w:rPr>
                <w:rFonts w:ascii="Simplified Arabic" w:hAnsi="Simplified Arabic" w:cs="Simplified Arabic"/>
                <w:b w:val="0"/>
                <w:sz w:val="24"/>
                <w:szCs w:val="24"/>
              </w:rPr>
            </w:pPr>
            <w:r w:rsidRPr="009D3C08">
              <w:rPr>
                <w:rFonts w:ascii="Simplified Arabic" w:hAnsi="Simplified Arabic" w:cs="Simplified Arabic"/>
                <w:b w:val="0"/>
                <w:sz w:val="24"/>
                <w:szCs w:val="24"/>
                <w:rtl/>
              </w:rPr>
              <w:t>مداخلة بعنوان: "المجتمع الم</w:t>
            </w:r>
            <w:r w:rsidRPr="009D3C08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د</w:t>
            </w:r>
            <w:r w:rsidRPr="009D3C08">
              <w:rPr>
                <w:rFonts w:ascii="Simplified Arabic" w:hAnsi="Simplified Arabic" w:cs="Simplified Arabic"/>
                <w:b w:val="0"/>
                <w:sz w:val="24"/>
                <w:szCs w:val="24"/>
                <w:rtl/>
              </w:rPr>
              <w:t>ني في الدول الفاشلة"، الملتقى الوطني: اشكالية المجتمع المدني والتنمية السياسية في الجزائر، قسم العلوم السياسية، كلية الحقوق والعلوم السياسية، جامعة قالمة،</w:t>
            </w:r>
            <w:r w:rsidRPr="009D3C08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21/22 أفريل</w:t>
            </w:r>
            <w:r w:rsidRPr="009D3C08">
              <w:rPr>
                <w:rFonts w:ascii="Simplified Arabic" w:hAnsi="Simplified Arabic" w:cs="Simplified Arabic"/>
                <w:b w:val="0"/>
                <w:sz w:val="24"/>
                <w:szCs w:val="24"/>
                <w:rtl/>
              </w:rPr>
              <w:t xml:space="preserve"> 2014</w:t>
            </w:r>
            <w:r w:rsidRPr="009D3C08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.</w:t>
            </w:r>
          </w:p>
          <w:p w:rsidR="00A56A38" w:rsidRDefault="00A56A38" w:rsidP="00C62F1F">
            <w:pPr>
              <w:pStyle w:val="Sous-titre"/>
              <w:numPr>
                <w:ilvl w:val="0"/>
                <w:numId w:val="2"/>
              </w:numPr>
              <w:bidi/>
              <w:ind w:left="180" w:right="-1" w:hanging="142"/>
              <w:jc w:val="left"/>
              <w:rPr>
                <w:rFonts w:ascii="Simplified Arabic" w:hAnsi="Simplified Arabic" w:cs="Simplified Arabic"/>
                <w:b w:val="0"/>
                <w:sz w:val="24"/>
                <w:szCs w:val="24"/>
              </w:rPr>
            </w:pPr>
            <w:r w:rsidRPr="009D3C08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مداخلة بعنوان: "التنميط النظري للعولمة والحوكمة واشكالية الخصوصيات الثقافية والتنموية"، الملتقى الوطني الثاني الموسوم بـ: عولمة الحوكمة ومشروع المجتمع الالكتروني، قسم العلوم الاجتماعية، جامعة قالمة، 13/14 أكتوبر 2014.</w:t>
            </w:r>
          </w:p>
          <w:p w:rsidR="00A56A38" w:rsidRPr="00B254B7" w:rsidRDefault="00A56A38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rFonts w:ascii="Simplified Arabic" w:eastAsia="Times" w:hAnsi="Simplified Arabic" w:cs="Simplified Arabic"/>
                <w:i/>
                <w:lang w:eastAsia="fr-FR" w:bidi="ar-DZ"/>
              </w:rPr>
            </w:pPr>
            <w:r w:rsidRPr="00B254B7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مداخلة بعنوان: قوة الدولة ورأس المال الاجتماعي-قراءة في تأثر العدالة التوزيعية-، </w:t>
            </w:r>
            <w:r w:rsidRPr="00B254B7">
              <w:rPr>
                <w:rFonts w:ascii="Simplified Arabic" w:eastAsia="Times" w:hAnsi="Simplified Arabic" w:cs="Simplified Arabic" w:hint="cs"/>
                <w:b/>
                <w:bCs/>
                <w:i/>
                <w:rtl/>
                <w:lang w:eastAsia="fr-FR" w:bidi="ar-DZ"/>
              </w:rPr>
              <w:t>ملتقى وطني</w:t>
            </w:r>
            <w:r w:rsidRPr="00B254B7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 : الانقسامات الاجتماعية وأثرها على الأمن القومي، قسم العلوم السياسية، كلية الحقوق والعلوم السياسية، جامعة مستغانم، 12-13 ماي 2015</w:t>
            </w:r>
          </w:p>
          <w:p w:rsidR="00A56A38" w:rsidRPr="00B254B7" w:rsidRDefault="00A56A38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rFonts w:ascii="Simplified Arabic" w:eastAsia="Times" w:hAnsi="Simplified Arabic" w:cs="Simplified Arabic"/>
                <w:i/>
                <w:lang w:eastAsia="fr-FR" w:bidi="ar-DZ"/>
              </w:rPr>
            </w:pPr>
            <w:r w:rsidRPr="00B254B7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مداخلة بعنوان: </w:t>
            </w:r>
            <w:r w:rsidRPr="00B254B7">
              <w:rPr>
                <w:rFonts w:cs="Simplified Arabic" w:hint="cs"/>
                <w:sz w:val="26"/>
                <w:szCs w:val="26"/>
                <w:rtl/>
                <w:lang w:bidi="ar-DZ"/>
              </w:rPr>
              <w:t xml:space="preserve">الفواعل غير الدولاتية للسياسة المائية في الجزائر -قراءة في حدود التدخل وجودة التسيير-. الملتقى الوطني: </w:t>
            </w:r>
            <w:r w:rsidRPr="00B254B7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صنع السياسة العامة في الدول المغاربية وإشكالية إنتاج الفواعل الجدد معوقات وممكنات التفعيل </w:t>
            </w:r>
            <w:r w:rsidRPr="00B254B7">
              <w:rPr>
                <w:rFonts w:ascii="Simplified Arabic" w:eastAsia="Times" w:hAnsi="Simplified Arabic" w:cs="Simplified Arabic"/>
                <w:i/>
                <w:rtl/>
                <w:lang w:eastAsia="fr-FR" w:bidi="ar-DZ"/>
              </w:rPr>
              <w:t>–</w:t>
            </w:r>
            <w:r w:rsidRPr="00B254B7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، قسم العلوم السياسية ومخبر نظام الحالة المدنية، جامعة جيلالي بونعامة، خميس مليانة ، 18-19 نوفمبر 2015.</w:t>
            </w:r>
          </w:p>
          <w:p w:rsidR="00A56A38" w:rsidRDefault="00A56A38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rFonts w:cs="Simplified Arabic"/>
                <w:sz w:val="24"/>
                <w:szCs w:val="24"/>
                <w:lang w:bidi="ar-DZ"/>
              </w:rPr>
            </w:pPr>
            <w:r w:rsidRPr="00B254B7">
              <w:rPr>
                <w:rFonts w:cs="Simplified Arabic" w:hint="cs"/>
                <w:sz w:val="26"/>
                <w:szCs w:val="26"/>
                <w:rtl/>
                <w:lang w:bidi="ar-DZ"/>
              </w:rPr>
              <w:t xml:space="preserve"> </w:t>
            </w:r>
            <w:r w:rsidRPr="00B254B7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مداخلة بعنوان: التنمية السياسية في البلدان العربية </w:t>
            </w:r>
            <w:r w:rsidRPr="00B254B7">
              <w:rPr>
                <w:rFonts w:cs="Simplified Arabic"/>
                <w:sz w:val="24"/>
                <w:szCs w:val="24"/>
                <w:rtl/>
                <w:lang w:bidi="ar-DZ"/>
              </w:rPr>
              <w:t>–</w:t>
            </w:r>
            <w:r w:rsidRPr="00B254B7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اسقاطات نظرية لغياب الظاهرة-. الملتقى الوطني: </w:t>
            </w:r>
            <w:r w:rsidRPr="00B254B7">
              <w:rPr>
                <w:rFonts w:cs="Simplified Arabic"/>
                <w:sz w:val="24"/>
                <w:szCs w:val="24"/>
                <w:rtl/>
                <w:lang w:bidi="ar-DZ"/>
              </w:rPr>
              <w:t>أزمة الحكم في الدول العربية: تحديات الواقع ومقاربات التغيير</w:t>
            </w:r>
            <w:r w:rsidRPr="00B254B7">
              <w:rPr>
                <w:rFonts w:cs="Simplified Arabic" w:hint="cs"/>
                <w:sz w:val="24"/>
                <w:szCs w:val="24"/>
                <w:rtl/>
                <w:lang w:bidi="ar-DZ"/>
              </w:rPr>
              <w:t>، قسم العلوم السياسية، جامعة 08 ماي 1945 ، قالمة، 22-23 نوفمبر 2015.</w:t>
            </w:r>
            <w:r w:rsidRPr="00B254B7">
              <w:rPr>
                <w:rFonts w:cs="Simplified Arabic"/>
                <w:sz w:val="24"/>
                <w:szCs w:val="24"/>
                <w:lang w:bidi="ar-DZ"/>
              </w:rPr>
              <w:t> </w:t>
            </w:r>
          </w:p>
          <w:p w:rsidR="00A56A38" w:rsidRDefault="00E80EF1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rFonts w:ascii="Simplified Arabic" w:hAnsi="Simplified Arabic" w:cs="Simplified Arabic"/>
                <w:b/>
                <w:sz w:val="36"/>
                <w:szCs w:val="36"/>
                <w:highlight w:val="lightGray"/>
                <w:lang w:bidi="ar-DZ"/>
              </w:rPr>
            </w:pPr>
            <w:r w:rsidRPr="000E5C3E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مشاركة في جلسات الدكتوراه، مخبر الأمن الإنساني، جامعة باتنة 1، 02 مارس </w:t>
            </w:r>
            <w:r w:rsidRPr="00797361">
              <w:rPr>
                <w:rFonts w:cs="Simplified Arabic" w:hint="cs"/>
                <w:sz w:val="24"/>
                <w:szCs w:val="24"/>
                <w:shd w:val="clear" w:color="auto" w:fill="FFFFFF" w:themeFill="background1"/>
                <w:rtl/>
                <w:lang w:bidi="ar-DZ"/>
              </w:rPr>
              <w:t>2016</w:t>
            </w:r>
            <w:r w:rsidRPr="00797361">
              <w:rPr>
                <w:rFonts w:ascii="Simplified Arabic" w:hAnsi="Simplified Arabic" w:cs="Simplified Arabic" w:hint="cs"/>
                <w:b/>
                <w:color w:val="FFFFFF" w:themeColor="background1"/>
                <w:sz w:val="36"/>
                <w:szCs w:val="36"/>
                <w:highlight w:val="lightGray"/>
                <w:shd w:val="clear" w:color="auto" w:fill="FFFFFF" w:themeFill="background1"/>
                <w:rtl/>
                <w:lang w:bidi="ar-DZ"/>
              </w:rPr>
              <w:t>.</w:t>
            </w:r>
          </w:p>
          <w:p w:rsidR="00895813" w:rsidRPr="00D432F3" w:rsidRDefault="00895813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rFonts w:ascii="Simplified Arabic" w:hAnsi="Simplified Arabic" w:cs="Simplified Arabic"/>
                <w:b/>
                <w:sz w:val="36"/>
                <w:szCs w:val="36"/>
                <w:highlight w:val="lightGray"/>
                <w:lang w:bidi="ar-DZ"/>
              </w:rPr>
            </w:pPr>
            <w:r w:rsidRPr="00895813">
              <w:rPr>
                <w:rFonts w:cs="Simplified Arabic" w:hint="cs"/>
                <w:sz w:val="24"/>
                <w:szCs w:val="24"/>
                <w:rtl/>
                <w:lang w:bidi="ar-DZ"/>
              </w:rPr>
              <w:t>مداخلة بعنوان: الأطر المفاهيمية والنظرية للدراسات المستقبلية: قراءة في كتاب مقدمة في الدراسات المستقبلية. الملتقى الوطني: آفاق الدراسات المستقبلية في علم السياسة، قسم العلوم السياسية، كلية الحقوق والعلوم السياسية، جامعة باتنة1، 19-20 أفريل 2016.</w:t>
            </w:r>
          </w:p>
          <w:p w:rsidR="00D432F3" w:rsidRPr="009D3C08" w:rsidRDefault="00D432F3" w:rsidP="00D432F3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rFonts w:ascii="Simplified Arabic" w:hAnsi="Simplified Arabic" w:cs="Simplified Arabic"/>
                <w:b/>
                <w:sz w:val="36"/>
                <w:szCs w:val="36"/>
                <w:highlight w:val="lightGray"/>
                <w:rtl/>
                <w:lang w:bidi="ar-DZ"/>
              </w:rPr>
            </w:pPr>
            <w:r w:rsidRPr="000E5C3E">
              <w:rPr>
                <w:rFonts w:cs="Simplified Arabic" w:hint="cs"/>
                <w:sz w:val="24"/>
                <w:szCs w:val="24"/>
                <w:rtl/>
                <w:lang w:bidi="ar-DZ"/>
              </w:rPr>
              <w:t xml:space="preserve">مشاركة في جلسات الدكتوراه، مخبر الأمن الإنساني، جامعة باتنة 1، </w:t>
            </w:r>
            <w:r>
              <w:rPr>
                <w:rFonts w:cs="Simplified Arabic" w:hint="cs"/>
                <w:sz w:val="24"/>
                <w:szCs w:val="24"/>
                <w:rtl/>
                <w:lang w:bidi="ar-DZ"/>
              </w:rPr>
              <w:t>07-08 فيفري 2017.</w:t>
            </w:r>
          </w:p>
        </w:tc>
      </w:tr>
      <w:tr w:rsidR="00A56A38" w:rsidRPr="009D3C08" w:rsidTr="00276AE0">
        <w:tc>
          <w:tcPr>
            <w:tcW w:w="11084" w:type="dxa"/>
            <w:gridSpan w:val="10"/>
          </w:tcPr>
          <w:p w:rsidR="00A56A38" w:rsidRDefault="00A56A38" w:rsidP="00E53A21">
            <w:pPr>
              <w:pStyle w:val="Sous-titre"/>
              <w:tabs>
                <w:tab w:val="right" w:pos="206"/>
              </w:tabs>
              <w:bidi/>
              <w:ind w:left="360" w:right="-1"/>
              <w:jc w:val="left"/>
              <w:rPr>
                <w:b w:val="0"/>
                <w:bCs/>
                <w:sz w:val="28"/>
                <w:szCs w:val="28"/>
                <w:highlight w:val="lightGray"/>
                <w:rtl/>
                <w:lang w:bidi="ar-DZ"/>
              </w:rPr>
            </w:pPr>
            <w:r w:rsidRPr="00E53A21">
              <w:rPr>
                <w:rFonts w:hint="cs"/>
                <w:b w:val="0"/>
                <w:bCs/>
                <w:sz w:val="28"/>
                <w:szCs w:val="28"/>
                <w:highlight w:val="lightGray"/>
                <w:rtl/>
                <w:lang w:bidi="ar-DZ"/>
              </w:rPr>
              <w:lastRenderedPageBreak/>
              <w:t>ثالثا: ملتقيات دولية</w:t>
            </w:r>
            <w:r>
              <w:rPr>
                <w:rFonts w:hint="cs"/>
                <w:b w:val="0"/>
                <w:bCs/>
                <w:sz w:val="28"/>
                <w:szCs w:val="28"/>
                <w:highlight w:val="lightGray"/>
                <w:rtl/>
                <w:lang w:bidi="ar-DZ"/>
              </w:rPr>
              <w:t xml:space="preserve">: </w:t>
            </w:r>
          </w:p>
          <w:p w:rsidR="00A56A38" w:rsidRDefault="00A56A38" w:rsidP="00C62F1F">
            <w:pPr>
              <w:pStyle w:val="Sous-titre"/>
              <w:numPr>
                <w:ilvl w:val="0"/>
                <w:numId w:val="2"/>
              </w:numPr>
              <w:bidi/>
              <w:ind w:left="180" w:right="-1" w:hanging="142"/>
              <w:jc w:val="left"/>
              <w:rPr>
                <w:rFonts w:ascii="Simplified Arabic" w:hAnsi="Simplified Arabic" w:cs="Simplified Arabic"/>
                <w:b w:val="0"/>
                <w:sz w:val="24"/>
                <w:szCs w:val="24"/>
              </w:rPr>
            </w:pPr>
            <w:r w:rsidRPr="009D3C08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 xml:space="preserve"> </w:t>
            </w:r>
            <w:r w:rsidRPr="009D3C08">
              <w:rPr>
                <w:rFonts w:ascii="Simplified Arabic" w:hAnsi="Simplified Arabic" w:cs="Simplified Arabic"/>
                <w:b w:val="0"/>
                <w:sz w:val="24"/>
                <w:szCs w:val="24"/>
                <w:rtl/>
              </w:rPr>
              <w:t>مداخلة بعنوان: "الترسيخ الديمقراطي في العالم العربي: البحث في الآلية المتعلقة بالنظام الحزبي" الملتقى الدولي: الثقافة الديمقراطية والعملية السياسية في المنطقة العربية. قسم العلوم السياسية، كلية الحقوق، جامعة المسيلة: 13-14-15 ديسمبر 2011.</w:t>
            </w:r>
          </w:p>
          <w:p w:rsidR="00A56A38" w:rsidRDefault="00A56A38" w:rsidP="00C62F1F">
            <w:pPr>
              <w:pStyle w:val="Sous-titre"/>
              <w:numPr>
                <w:ilvl w:val="0"/>
                <w:numId w:val="2"/>
              </w:numPr>
              <w:bidi/>
              <w:ind w:left="180" w:right="-1" w:hanging="142"/>
              <w:jc w:val="left"/>
              <w:rPr>
                <w:rFonts w:ascii="Simplified Arabic" w:hAnsi="Simplified Arabic" w:cs="Simplified Arabic"/>
                <w:b w:val="0"/>
                <w:sz w:val="24"/>
                <w:szCs w:val="24"/>
              </w:rPr>
            </w:pPr>
            <w:r w:rsidRPr="009D3C08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 xml:space="preserve">مداخلة بعنوان: "مواطنة الجماعة </w:t>
            </w:r>
            <w:r w:rsidRPr="009D3C08">
              <w:rPr>
                <w:rFonts w:ascii="Simplified Arabic" w:hAnsi="Simplified Arabic" w:cs="Simplified Arabic"/>
                <w:b w:val="0"/>
                <w:sz w:val="24"/>
                <w:szCs w:val="24"/>
                <w:rtl/>
              </w:rPr>
              <w:t>–</w:t>
            </w:r>
            <w:r w:rsidRPr="009D3C08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دراسة في تأثير البنى التقليدية على نمط السلوك السياسي في البلدان المغاربية-". الملتقى الدولي: المواطنة بين الأصالة وال</w:t>
            </w:r>
            <w:r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م</w:t>
            </w:r>
            <w:r w:rsidRPr="009D3C08">
              <w:rPr>
                <w:rFonts w:ascii="Simplified Arabic" w:hAnsi="Simplified Arabic" w:cs="Simplified Arabic" w:hint="cs"/>
                <w:b w:val="0"/>
                <w:sz w:val="24"/>
                <w:szCs w:val="24"/>
                <w:rtl/>
              </w:rPr>
              <w:t>عاصرة،  المركز الجامعي تيبازة، 06-07 ماي 2014.</w:t>
            </w:r>
          </w:p>
          <w:p w:rsidR="00A56A38" w:rsidRPr="00B254B7" w:rsidRDefault="00A56A38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rFonts w:ascii="Simplified Arabic" w:eastAsia="Times" w:hAnsi="Simplified Arabic" w:cs="Simplified Arabic"/>
                <w:i/>
                <w:lang w:eastAsia="fr-FR" w:bidi="ar-DZ"/>
              </w:rPr>
            </w:pPr>
            <w:r w:rsidRPr="00B254B7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مشاركة في ملتقى الابتكار العربي الأول للشباب، برنامج الأمم المتحدة الإنمائي ، </w:t>
            </w:r>
            <w:r w:rsidRPr="00137232"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>عمان</w:t>
            </w:r>
            <w:r w:rsidRPr="00B254B7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 13-15 </w:t>
            </w:r>
            <w:r w:rsidRPr="00137232"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 xml:space="preserve">جوان </w:t>
            </w:r>
            <w:r w:rsidRPr="00B254B7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2015.</w:t>
            </w:r>
          </w:p>
          <w:p w:rsidR="00A56A38" w:rsidRPr="00B254B7" w:rsidRDefault="00A56A38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rFonts w:ascii="Simplified Arabic" w:eastAsia="Times" w:hAnsi="Simplified Arabic" w:cs="Simplified Arabic"/>
                <w:i/>
                <w:lang w:eastAsia="fr-FR" w:bidi="ar-DZ"/>
              </w:rPr>
            </w:pPr>
            <w:r w:rsidRPr="00B254B7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مشاركة في الجامعة الصيفية لمنبر الحرية، منبر الحرية، الحمامات، تونس 6-11 سبتمبر 2015.</w:t>
            </w:r>
          </w:p>
          <w:p w:rsidR="00A56A38" w:rsidRPr="009E3AF8" w:rsidRDefault="00A56A38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rFonts w:ascii="Simplified Arabic" w:eastAsia="Times" w:hAnsi="Simplified Arabic" w:cs="Simplified Arabic"/>
                <w:i/>
                <w:sz w:val="20"/>
                <w:szCs w:val="20"/>
                <w:lang w:eastAsia="fr-FR" w:bidi="ar-DZ"/>
              </w:rPr>
            </w:pPr>
            <w:r w:rsidRPr="00B254B7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مداخلة بعنوان: التناقض في الفكر والممارسة السياسية لدى المواطن الجزائري، الملتقى الدولي: المعوقات الثقافية للتنمية في الجزائر، كلية العلوم الإنسانية والاجتماعية ومخبر المجتمع ومشاكل التنمية المحلية في الجزائر، جامعة حسيبة بن بوعلي، الشلف</w:t>
            </w:r>
            <w:r w:rsidRPr="00B254B7">
              <w:rPr>
                <w:rFonts w:ascii="Simplified Arabic" w:eastAsia="Times" w:hAnsi="Simplified Arabic" w:cs="Simplified Arabic" w:hint="cs"/>
                <w:i/>
                <w:sz w:val="24"/>
                <w:szCs w:val="24"/>
                <w:rtl/>
                <w:lang w:eastAsia="fr-FR" w:bidi="ar-DZ"/>
              </w:rPr>
              <w:t xml:space="preserve">، </w:t>
            </w:r>
            <w:r w:rsidRPr="00B254B7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24-25 نوفمبر 2015.</w:t>
            </w:r>
          </w:p>
          <w:p w:rsidR="009E3AF8" w:rsidRPr="00C667CA" w:rsidRDefault="009E3AF8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rFonts w:ascii="Simplified Arabic" w:eastAsia="Times" w:hAnsi="Simplified Arabic" w:cs="Simplified Arabic"/>
                <w:i/>
                <w:sz w:val="20"/>
                <w:szCs w:val="20"/>
                <w:lang w:eastAsia="fr-FR" w:bidi="ar-DZ"/>
              </w:rPr>
            </w:pPr>
            <w:r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مداخلة بعنوان: المرأة والمواطنة في البلدان العربية </w:t>
            </w:r>
            <w:r>
              <w:rPr>
                <w:rFonts w:ascii="Simplified Arabic" w:eastAsia="Times" w:hAnsi="Simplified Arabic" w:cs="Simplified Arabic"/>
                <w:i/>
                <w:rtl/>
                <w:lang w:eastAsia="fr-FR" w:bidi="ar-DZ"/>
              </w:rPr>
              <w:t>–</w:t>
            </w:r>
            <w:r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قراءة في المكانة والأدوار، الملتقى الدولي: المشاركة السياسية للمرأة في ظل الإصلاحات الراهنة بالدول المغاربية، قسم الحقوق، كلية الحقوق والعلوم السياسية، باتنة 1. </w:t>
            </w:r>
            <w:r w:rsidRPr="009E5F2E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ب</w:t>
            </w:r>
            <w:r w:rsidR="009E5F2E" w:rsidRPr="009E5F2E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اتنة</w:t>
            </w:r>
            <w:r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: 14-15 مارس 2016.</w:t>
            </w:r>
          </w:p>
          <w:p w:rsidR="00A56A38" w:rsidRPr="00797361" w:rsidRDefault="00C667CA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rFonts w:ascii="Simplified Arabic" w:hAnsi="Simplified Arabic" w:cs="Simplified Arabic"/>
                <w:b/>
                <w:sz w:val="36"/>
                <w:szCs w:val="36"/>
                <w:highlight w:val="lightGray"/>
                <w:lang w:bidi="ar-DZ"/>
              </w:rPr>
            </w:pPr>
            <w:r w:rsidRPr="006678C7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مداخلة بعنوان: الحاجات السوسيواقتصادية والحرية السياسية </w:t>
            </w:r>
            <w:r w:rsidRPr="006678C7">
              <w:rPr>
                <w:rFonts w:ascii="Simplified Arabic" w:eastAsia="Times" w:hAnsi="Simplified Arabic" w:cs="Simplified Arabic"/>
                <w:i/>
                <w:rtl/>
                <w:lang w:eastAsia="fr-FR" w:bidi="ar-DZ"/>
              </w:rPr>
              <w:t>–</w:t>
            </w:r>
            <w:r w:rsidRPr="006678C7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قراءات في ترتيب أولويات المجتمعات المغاربية-، الملتقى الدولي لمركز فاعلون،  تونس، المنستير: 20-25 مارس 2016.</w:t>
            </w:r>
          </w:p>
          <w:p w:rsidR="00797361" w:rsidRPr="00C667CA" w:rsidRDefault="00797361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42"/>
              <w:jc w:val="both"/>
              <w:rPr>
                <w:rFonts w:ascii="Simplified Arabic" w:eastAsia="Times" w:hAnsi="Simplified Arabic" w:cs="Simplified Arabic"/>
                <w:i/>
                <w:sz w:val="20"/>
                <w:szCs w:val="20"/>
                <w:lang w:eastAsia="fr-FR" w:bidi="ar-DZ"/>
              </w:rPr>
            </w:pPr>
            <w:r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مداخلة بعنوان: استراتيجية تطوير التنمية السياحية المستدامة في الجزائر </w:t>
            </w:r>
            <w:r>
              <w:rPr>
                <w:rFonts w:ascii="Simplified Arabic" w:eastAsia="Times" w:hAnsi="Simplified Arabic" w:cs="Simplified Arabic"/>
                <w:i/>
                <w:rtl/>
                <w:lang w:eastAsia="fr-FR" w:bidi="ar-DZ"/>
              </w:rPr>
              <w:t>–</w:t>
            </w:r>
            <w:r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السياحة الصحراوية نموذجا-، الملتقى الدولي: السياحة في الجزائر بين متطلبات الواقع والتسيير العقلاني، مخبر علو اجتماع المنظمات والمناجمنت، جامعة الجزائر2 أبو القاسم سعد الله. 09-10 مارس 2016.</w:t>
            </w:r>
          </w:p>
          <w:p w:rsidR="00797361" w:rsidRPr="00797361" w:rsidRDefault="00797361" w:rsidP="00797361">
            <w:pPr>
              <w:bidi/>
              <w:jc w:val="both"/>
              <w:rPr>
                <w:rFonts w:ascii="Simplified Arabic" w:hAnsi="Simplified Arabic" w:cs="Simplified Arabic"/>
                <w:b/>
                <w:sz w:val="36"/>
                <w:szCs w:val="36"/>
                <w:highlight w:val="lightGray"/>
                <w:rtl/>
                <w:lang w:bidi="ar-DZ"/>
              </w:rPr>
            </w:pPr>
          </w:p>
        </w:tc>
      </w:tr>
      <w:tr w:rsidR="00C57A29" w:rsidTr="00472D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3" w:type="dxa"/>
        </w:trPr>
        <w:tc>
          <w:tcPr>
            <w:tcW w:w="11061" w:type="dxa"/>
            <w:gridSpan w:val="9"/>
            <w:shd w:val="clear" w:color="auto" w:fill="FFFFFF" w:themeFill="background1"/>
          </w:tcPr>
          <w:p w:rsidR="00C57A29" w:rsidRDefault="00C57A29" w:rsidP="00472D11">
            <w:pPr>
              <w:pStyle w:val="Sous-titre"/>
              <w:tabs>
                <w:tab w:val="right" w:pos="206"/>
              </w:tabs>
              <w:bidi/>
              <w:ind w:left="360" w:right="-1"/>
              <w:rPr>
                <w:b w:val="0"/>
                <w:bCs/>
                <w:rtl/>
                <w:lang w:bidi="ar-DZ"/>
              </w:rPr>
            </w:pPr>
            <w:r w:rsidRPr="00472D11">
              <w:rPr>
                <w:rFonts w:hint="cs"/>
                <w:b w:val="0"/>
                <w:bCs/>
                <w:sz w:val="28"/>
                <w:szCs w:val="28"/>
                <w:highlight w:val="lightGray"/>
                <w:rtl/>
                <w:lang w:bidi="ar-DZ"/>
              </w:rPr>
              <w:t>الإش</w:t>
            </w:r>
            <w:r w:rsidR="003E3C6A" w:rsidRPr="00472D11">
              <w:rPr>
                <w:rFonts w:hint="cs"/>
                <w:b w:val="0"/>
                <w:bCs/>
                <w:sz w:val="28"/>
                <w:szCs w:val="28"/>
                <w:highlight w:val="lightGray"/>
                <w:rtl/>
                <w:lang w:bidi="ar-DZ"/>
              </w:rPr>
              <w:t>را</w:t>
            </w:r>
            <w:r w:rsidRPr="00472D11">
              <w:rPr>
                <w:rFonts w:hint="cs"/>
                <w:b w:val="0"/>
                <w:bCs/>
                <w:sz w:val="28"/>
                <w:szCs w:val="28"/>
                <w:highlight w:val="lightGray"/>
                <w:rtl/>
                <w:lang w:bidi="ar-DZ"/>
              </w:rPr>
              <w:t>ف على مذكرات الماستر</w:t>
            </w:r>
          </w:p>
          <w:tbl>
            <w:tblPr>
              <w:tblStyle w:val="Grilledutableau"/>
              <w:bidiVisual/>
              <w:tblW w:w="10807" w:type="dxa"/>
              <w:tblLook w:val="04A0"/>
            </w:tblPr>
            <w:tblGrid>
              <w:gridCol w:w="6960"/>
              <w:gridCol w:w="1557"/>
              <w:gridCol w:w="731"/>
              <w:gridCol w:w="1559"/>
            </w:tblGrid>
            <w:tr w:rsidR="00C57A29" w:rsidTr="0012430E">
              <w:tc>
                <w:tcPr>
                  <w:tcW w:w="6960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عنوان المذكرة</w:t>
                  </w:r>
                </w:p>
              </w:tc>
              <w:tc>
                <w:tcPr>
                  <w:tcW w:w="1557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الطالب</w:t>
                  </w:r>
                </w:p>
              </w:tc>
              <w:tc>
                <w:tcPr>
                  <w:tcW w:w="731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الجامعة</w:t>
                  </w:r>
                </w:p>
              </w:tc>
              <w:tc>
                <w:tcPr>
                  <w:tcW w:w="1559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تاريخ المناقشة</w:t>
                  </w:r>
                </w:p>
              </w:tc>
            </w:tr>
            <w:tr w:rsidR="00C57A29" w:rsidTr="0012430E">
              <w:tc>
                <w:tcPr>
                  <w:tcW w:w="6960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اشكالية التنمية السياسية في الجزائر وانعكاساتها على تفعيل الحوكمة</w:t>
                  </w:r>
                </w:p>
              </w:tc>
              <w:tc>
                <w:tcPr>
                  <w:tcW w:w="1557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 xml:space="preserve">قداري كريمة </w:t>
                  </w:r>
                </w:p>
              </w:tc>
              <w:tc>
                <w:tcPr>
                  <w:tcW w:w="731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باتنة</w:t>
                  </w:r>
                </w:p>
              </w:tc>
              <w:tc>
                <w:tcPr>
                  <w:tcW w:w="1559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08/06/2014</w:t>
                  </w:r>
                </w:p>
              </w:tc>
            </w:tr>
            <w:tr w:rsidR="00C57A29" w:rsidTr="0012430E">
              <w:tc>
                <w:tcPr>
                  <w:tcW w:w="6960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آفاق المصالحة الوطنية في الجزائر.</w:t>
                  </w:r>
                </w:p>
              </w:tc>
              <w:tc>
                <w:tcPr>
                  <w:tcW w:w="1557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بوخنشوش رابح</w:t>
                  </w:r>
                </w:p>
              </w:tc>
              <w:tc>
                <w:tcPr>
                  <w:tcW w:w="731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 xml:space="preserve">باتنة </w:t>
                  </w:r>
                </w:p>
              </w:tc>
              <w:tc>
                <w:tcPr>
                  <w:tcW w:w="1559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19 /06/ 2014</w:t>
                  </w:r>
                </w:p>
              </w:tc>
            </w:tr>
            <w:tr w:rsidR="00C57A29" w:rsidTr="0012430E">
              <w:tc>
                <w:tcPr>
                  <w:tcW w:w="6960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 xml:space="preserve">سياسات مكافحة الإرهاب </w:t>
                  </w:r>
                  <w:r w:rsidRPr="00C57A29"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  <w:t>–</w:t>
                  </w: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قراءة في الجهود القانونية الوطنية والدولية-</w:t>
                  </w:r>
                </w:p>
              </w:tc>
              <w:tc>
                <w:tcPr>
                  <w:tcW w:w="1557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ناصري مريم</w:t>
                  </w:r>
                </w:p>
              </w:tc>
              <w:tc>
                <w:tcPr>
                  <w:tcW w:w="731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 xml:space="preserve">باتنة </w:t>
                  </w:r>
                </w:p>
              </w:tc>
              <w:tc>
                <w:tcPr>
                  <w:tcW w:w="1559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جوان 2015.</w:t>
                  </w:r>
                </w:p>
              </w:tc>
            </w:tr>
            <w:tr w:rsidR="00C57A29" w:rsidTr="0012430E">
              <w:trPr>
                <w:trHeight w:val="504"/>
              </w:trPr>
              <w:tc>
                <w:tcPr>
                  <w:tcW w:w="6960" w:type="dxa"/>
                </w:tcPr>
                <w:p w:rsidR="00C57A29" w:rsidRPr="00C57A29" w:rsidRDefault="00C57A29" w:rsidP="0012430E">
                  <w:pPr>
                    <w:tabs>
                      <w:tab w:val="left" w:pos="3999"/>
                    </w:tabs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 xml:space="preserve">الفساد الإداري </w:t>
                  </w:r>
                  <w:r w:rsidRPr="00C57A29"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  <w:t>–</w:t>
                  </w: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أسبابه وآليات مكافحته-</w:t>
                  </w:r>
                </w:p>
              </w:tc>
              <w:tc>
                <w:tcPr>
                  <w:tcW w:w="1557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أوبيش</w:t>
                  </w:r>
                  <w:r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 xml:space="preserve"> </w:t>
                  </w: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عبد</w:t>
                  </w:r>
                  <w:r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ا</w:t>
                  </w: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الحميد</w:t>
                  </w:r>
                </w:p>
              </w:tc>
              <w:tc>
                <w:tcPr>
                  <w:tcW w:w="731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 xml:space="preserve">باتنة </w:t>
                  </w:r>
                </w:p>
              </w:tc>
              <w:tc>
                <w:tcPr>
                  <w:tcW w:w="1559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جوان 2015</w:t>
                  </w:r>
                </w:p>
              </w:tc>
            </w:tr>
            <w:tr w:rsidR="00C57A29" w:rsidTr="0012430E">
              <w:trPr>
                <w:trHeight w:val="412"/>
              </w:trPr>
              <w:tc>
                <w:tcPr>
                  <w:tcW w:w="6960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تنمية الموارد البشرية كمدخل لجودة الخدمة العامة</w:t>
                  </w:r>
                </w:p>
              </w:tc>
              <w:tc>
                <w:tcPr>
                  <w:tcW w:w="1557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 xml:space="preserve">بن لشهب سعيدة </w:t>
                  </w:r>
                </w:p>
              </w:tc>
              <w:tc>
                <w:tcPr>
                  <w:tcW w:w="731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باتنة</w:t>
                  </w:r>
                </w:p>
              </w:tc>
              <w:tc>
                <w:tcPr>
                  <w:tcW w:w="1559" w:type="dxa"/>
                </w:tcPr>
                <w:p w:rsidR="00C57A29" w:rsidRPr="00C57A29" w:rsidRDefault="00C57A29" w:rsidP="00C57A29">
                  <w:pPr>
                    <w:bidi/>
                    <w:jc w:val="both"/>
                    <w:rPr>
                      <w:rFonts w:ascii="Simplified Arabic" w:eastAsia="Times" w:hAnsi="Simplified Arabic" w:cs="Simplified Arabic"/>
                      <w:i/>
                      <w:rtl/>
                      <w:lang w:eastAsia="fr-FR" w:bidi="ar-DZ"/>
                    </w:rPr>
                  </w:pPr>
                  <w:r w:rsidRPr="00C57A29">
                    <w:rPr>
                      <w:rFonts w:ascii="Simplified Arabic" w:eastAsia="Times" w:hAnsi="Simplified Arabic" w:cs="Simplified Arabic" w:hint="cs"/>
                      <w:i/>
                      <w:rtl/>
                      <w:lang w:eastAsia="fr-FR" w:bidi="ar-DZ"/>
                    </w:rPr>
                    <w:t>جوان 2015</w:t>
                  </w:r>
                </w:p>
              </w:tc>
            </w:tr>
          </w:tbl>
          <w:p w:rsidR="006E46B7" w:rsidRDefault="006E46B7" w:rsidP="009D4F34">
            <w:pPr>
              <w:bidi/>
              <w:rPr>
                <w:b/>
                <w:bCs/>
                <w:rtl/>
                <w:lang w:bidi="ar-DZ"/>
              </w:rPr>
            </w:pPr>
          </w:p>
          <w:p w:rsidR="006E46B7" w:rsidRDefault="006E46B7" w:rsidP="006E46B7">
            <w:pPr>
              <w:bidi/>
              <w:rPr>
                <w:b/>
                <w:bCs/>
                <w:rtl/>
                <w:lang w:bidi="ar-DZ"/>
              </w:rPr>
            </w:pPr>
          </w:p>
          <w:p w:rsidR="009D4F34" w:rsidRDefault="009D4F34" w:rsidP="00472D11">
            <w:pPr>
              <w:pStyle w:val="Sous-titre"/>
              <w:tabs>
                <w:tab w:val="right" w:pos="206"/>
              </w:tabs>
              <w:bidi/>
              <w:ind w:left="360" w:right="-1"/>
              <w:rPr>
                <w:b w:val="0"/>
                <w:bCs/>
                <w:rtl/>
                <w:lang w:bidi="ar-DZ"/>
              </w:rPr>
            </w:pPr>
            <w:r w:rsidRPr="00472D11">
              <w:rPr>
                <w:rFonts w:hint="cs"/>
                <w:b w:val="0"/>
                <w:bCs/>
                <w:sz w:val="28"/>
                <w:szCs w:val="28"/>
                <w:highlight w:val="lightGray"/>
                <w:rtl/>
                <w:lang w:bidi="ar-DZ"/>
              </w:rPr>
              <w:t>مناقشة رسائل الماجستير</w:t>
            </w:r>
            <w:r>
              <w:rPr>
                <w:rFonts w:hint="cs"/>
                <w:bCs/>
                <w:rtl/>
                <w:lang w:bidi="ar-DZ"/>
              </w:rPr>
              <w:t xml:space="preserve"> </w:t>
            </w:r>
          </w:p>
          <w:p w:rsidR="006E46B7" w:rsidRPr="00472D11" w:rsidRDefault="006E46B7" w:rsidP="00FD45F4">
            <w:pPr>
              <w:bidi/>
              <w:jc w:val="both"/>
              <w:rPr>
                <w:rFonts w:ascii="Simplified Arabic" w:eastAsia="Times" w:hAnsi="Simplified Arabic" w:cs="Simplified Arabic"/>
                <w:b/>
                <w:bCs/>
                <w:i/>
                <w:rtl/>
                <w:lang w:eastAsia="fr-FR" w:bidi="ar-DZ"/>
              </w:rPr>
            </w:pPr>
          </w:p>
          <w:p w:rsidR="009D4F34" w:rsidRPr="00472D11" w:rsidRDefault="00BB7EE2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80"/>
              <w:jc w:val="both"/>
              <w:rPr>
                <w:rFonts w:ascii="Simplified Arabic" w:eastAsia="Times" w:hAnsi="Simplified Arabic" w:cs="Simplified Arabic"/>
                <w:i/>
                <w:rtl/>
                <w:lang w:eastAsia="fr-FR" w:bidi="ar-DZ"/>
              </w:rPr>
            </w:pPr>
            <w:r w:rsidRPr="00472D11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قبقوب ليندة، العدالة الانتقالية في المغرب. قسم العلوم السياسية، جامعة مسيلة </w:t>
            </w:r>
            <w:r w:rsidRPr="00472D11">
              <w:rPr>
                <w:rFonts w:ascii="Simplified Arabic" w:eastAsia="Times" w:hAnsi="Simplified Arabic" w:cs="Simplified Arabic"/>
                <w:i/>
                <w:rtl/>
                <w:lang w:eastAsia="fr-FR" w:bidi="ar-DZ"/>
              </w:rPr>
              <w:t>–</w:t>
            </w:r>
            <w:r w:rsidRPr="00472D11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 الجزائر، 13/11/2016.</w:t>
            </w:r>
          </w:p>
          <w:p w:rsidR="00BB7EE2" w:rsidRDefault="00BB7EE2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80"/>
              <w:jc w:val="both"/>
              <w:rPr>
                <w:rFonts w:ascii="Simplified Arabic" w:eastAsia="Times" w:hAnsi="Simplified Arabic" w:cs="Simplified Arabic"/>
                <w:i/>
                <w:lang w:eastAsia="fr-FR" w:bidi="ar-DZ"/>
              </w:rPr>
            </w:pPr>
            <w:r w:rsidRPr="00472D11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لوصيف عادل، التعددية الإثنية وإشكالية بناء الدولة الوطنية في السودان، مسيلة </w:t>
            </w:r>
            <w:r w:rsidRPr="00472D11">
              <w:rPr>
                <w:rFonts w:ascii="Simplified Arabic" w:eastAsia="Times" w:hAnsi="Simplified Arabic" w:cs="Simplified Arabic"/>
                <w:i/>
                <w:rtl/>
                <w:lang w:eastAsia="fr-FR" w:bidi="ar-DZ"/>
              </w:rPr>
              <w:t>–</w:t>
            </w:r>
            <w:r w:rsidRPr="00472D11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 الجزائر، 17/11/2016.</w:t>
            </w:r>
          </w:p>
          <w:p w:rsidR="0095299E" w:rsidRDefault="0095299E" w:rsidP="0095299E">
            <w:pPr>
              <w:pStyle w:val="Paragraphedeliste"/>
              <w:numPr>
                <w:ilvl w:val="0"/>
                <w:numId w:val="2"/>
              </w:numPr>
              <w:bidi/>
              <w:ind w:left="180" w:hanging="180"/>
              <w:jc w:val="both"/>
              <w:rPr>
                <w:rFonts w:ascii="Simplified Arabic" w:eastAsia="Times" w:hAnsi="Simplified Arabic" w:cs="Simplified Arabic"/>
                <w:i/>
                <w:lang w:eastAsia="fr-FR" w:bidi="ar-DZ"/>
              </w:rPr>
            </w:pPr>
            <w:r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قماز شعيب، دور الحوكمة المحلية في استدامة المدن، قسم العلوم السياسية، جامعة باتنة1، 14/12/2016.</w:t>
            </w:r>
          </w:p>
          <w:p w:rsidR="002F1486" w:rsidRPr="00472D11" w:rsidRDefault="00065D09" w:rsidP="002F1486">
            <w:pPr>
              <w:pStyle w:val="Paragraphedeliste"/>
              <w:numPr>
                <w:ilvl w:val="0"/>
                <w:numId w:val="2"/>
              </w:numPr>
              <w:bidi/>
              <w:ind w:left="180" w:hanging="180"/>
              <w:jc w:val="both"/>
              <w:rPr>
                <w:rFonts w:ascii="Simplified Arabic" w:eastAsia="Times" w:hAnsi="Simplified Arabic" w:cs="Simplified Arabic"/>
                <w:i/>
                <w:rtl/>
                <w:lang w:eastAsia="fr-FR" w:bidi="ar-DZ"/>
              </w:rPr>
            </w:pPr>
            <w:r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عبدالجليل علي عباس، دور الشراكة الأورومتوسطية في حكومة السياسات الطاقوية في المغرب العربي </w:t>
            </w:r>
            <w:r>
              <w:rPr>
                <w:rFonts w:ascii="Simplified Arabic" w:eastAsia="Times" w:hAnsi="Simplified Arabic" w:cs="Simplified Arabic"/>
                <w:i/>
                <w:rtl/>
                <w:lang w:eastAsia="fr-FR" w:bidi="ar-DZ"/>
              </w:rPr>
              <w:t>–</w:t>
            </w:r>
            <w:r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دراسة حالة الجزائر-، جامعة باتنة1، 15-02/2017.</w:t>
            </w:r>
          </w:p>
          <w:p w:rsidR="00AA21B6" w:rsidRDefault="00AA21B6" w:rsidP="00C62F1F">
            <w:pPr>
              <w:bidi/>
              <w:ind w:left="180" w:hanging="180"/>
              <w:jc w:val="both"/>
              <w:rPr>
                <w:rFonts w:ascii="Simplified Arabic" w:eastAsia="Times" w:hAnsi="Simplified Arabic" w:cs="Simplified Arabic"/>
                <w:i/>
                <w:lang w:eastAsia="fr-FR" w:bidi="ar-DZ"/>
              </w:rPr>
            </w:pPr>
          </w:p>
          <w:p w:rsidR="00AA21B6" w:rsidRPr="00472D11" w:rsidRDefault="00AA21B6" w:rsidP="00C62F1F">
            <w:pPr>
              <w:pStyle w:val="Sous-titre"/>
              <w:tabs>
                <w:tab w:val="right" w:pos="206"/>
              </w:tabs>
              <w:bidi/>
              <w:ind w:left="180" w:right="-1" w:hanging="180"/>
              <w:rPr>
                <w:b w:val="0"/>
                <w:bCs/>
                <w:sz w:val="28"/>
                <w:szCs w:val="28"/>
                <w:highlight w:val="lightGray"/>
                <w:rtl/>
                <w:lang w:bidi="ar-DZ"/>
              </w:rPr>
            </w:pPr>
            <w:r w:rsidRPr="00472D11">
              <w:rPr>
                <w:rFonts w:hint="cs"/>
                <w:b w:val="0"/>
                <w:bCs/>
                <w:sz w:val="28"/>
                <w:szCs w:val="28"/>
                <w:highlight w:val="lightGray"/>
                <w:rtl/>
                <w:lang w:bidi="ar-DZ"/>
              </w:rPr>
              <w:t xml:space="preserve"> مناقشة التأهيل الجامعي </w:t>
            </w:r>
          </w:p>
          <w:p w:rsidR="00AA21B6" w:rsidRPr="00472D11" w:rsidRDefault="00AA21B6" w:rsidP="00CE378C">
            <w:pPr>
              <w:pStyle w:val="Paragraphedeliste"/>
              <w:numPr>
                <w:ilvl w:val="0"/>
                <w:numId w:val="2"/>
              </w:numPr>
              <w:bidi/>
              <w:ind w:left="180" w:hanging="180"/>
              <w:rPr>
                <w:rFonts w:ascii="Simplified Arabic" w:eastAsia="Times" w:hAnsi="Simplified Arabic" w:cs="Simplified Arabic"/>
                <w:i/>
                <w:rtl/>
                <w:lang w:eastAsia="fr-FR" w:bidi="ar-DZ"/>
              </w:rPr>
            </w:pPr>
            <w:r w:rsidRPr="00472D11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يحياوي هادية، قسم العلوم السياسية، جامعة عباس لغرور، خنشلة ، </w:t>
            </w:r>
            <w:r w:rsidR="00CE378C">
              <w:rPr>
                <w:rFonts w:ascii="Simplified Arabic" w:eastAsia="Times" w:hAnsi="Simplified Arabic" w:cs="Simplified Arabic"/>
                <w:i/>
                <w:lang w:eastAsia="fr-FR" w:bidi="ar-DZ"/>
              </w:rPr>
              <w:t>2016.05.29</w:t>
            </w:r>
          </w:p>
          <w:p w:rsidR="00AA21B6" w:rsidRPr="00472D11" w:rsidRDefault="00AA21B6" w:rsidP="00CE378C">
            <w:pPr>
              <w:pStyle w:val="Paragraphedeliste"/>
              <w:numPr>
                <w:ilvl w:val="0"/>
                <w:numId w:val="2"/>
              </w:numPr>
              <w:bidi/>
              <w:ind w:left="180" w:hanging="180"/>
              <w:rPr>
                <w:rFonts w:ascii="Simplified Arabic" w:eastAsia="Times" w:hAnsi="Simplified Arabic" w:cs="Simplified Arabic"/>
                <w:i/>
                <w:rtl/>
                <w:lang w:eastAsia="fr-FR" w:bidi="ar-DZ"/>
              </w:rPr>
            </w:pPr>
            <w:r w:rsidRPr="00472D11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يوسف جحيش، قسم العلوم السياسية، جامعة باتنة1، </w:t>
            </w:r>
            <w:r w:rsidR="00CE378C">
              <w:rPr>
                <w:rFonts w:ascii="Simplified Arabic" w:eastAsia="Times" w:hAnsi="Simplified Arabic" w:cs="Simplified Arabic"/>
                <w:i/>
                <w:lang w:eastAsia="fr-FR" w:bidi="ar-DZ"/>
              </w:rPr>
              <w:t>2016.05.04</w:t>
            </w:r>
          </w:p>
          <w:p w:rsidR="00472D11" w:rsidRDefault="00472D11" w:rsidP="00C62F1F">
            <w:pPr>
              <w:bidi/>
              <w:ind w:left="180" w:hanging="180"/>
              <w:rPr>
                <w:rFonts w:ascii="Simplified Arabic" w:eastAsia="Times" w:hAnsi="Simplified Arabic" w:cs="Simplified Arabic"/>
                <w:i/>
                <w:rtl/>
                <w:lang w:eastAsia="fr-FR" w:bidi="ar-DZ"/>
              </w:rPr>
            </w:pPr>
          </w:p>
          <w:p w:rsidR="00472D11" w:rsidRDefault="00472D11" w:rsidP="00C62F1F">
            <w:pPr>
              <w:pStyle w:val="Sous-titre"/>
              <w:tabs>
                <w:tab w:val="right" w:pos="206"/>
              </w:tabs>
              <w:bidi/>
              <w:ind w:left="180" w:right="-1" w:hanging="180"/>
              <w:rPr>
                <w:b w:val="0"/>
                <w:bCs/>
                <w:sz w:val="28"/>
                <w:szCs w:val="28"/>
                <w:highlight w:val="lightGray"/>
                <w:rtl/>
                <w:lang w:bidi="ar-DZ"/>
              </w:rPr>
            </w:pPr>
            <w:r>
              <w:rPr>
                <w:rFonts w:hint="cs"/>
                <w:b w:val="0"/>
                <w:bCs/>
                <w:sz w:val="28"/>
                <w:szCs w:val="28"/>
                <w:highlight w:val="lightGray"/>
                <w:rtl/>
                <w:lang w:bidi="ar-DZ"/>
              </w:rPr>
              <w:t>دورات تكوينية</w:t>
            </w:r>
          </w:p>
          <w:p w:rsidR="00472D11" w:rsidRDefault="00472D11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80"/>
              <w:jc w:val="both"/>
              <w:rPr>
                <w:rFonts w:ascii="Simplified Arabic" w:eastAsia="Times" w:hAnsi="Simplified Arabic" w:cs="Simplified Arabic"/>
                <w:i/>
                <w:lang w:eastAsia="fr-FR" w:bidi="ar-DZ"/>
              </w:rPr>
            </w:pPr>
            <w:r w:rsidRPr="00472D11"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الدورة التكوينية: تكوين أكثر لأداء مهني أفضل</w:t>
            </w:r>
            <w:r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 xml:space="preserve">. ورشة : </w:t>
            </w:r>
            <w:r w:rsidRPr="00817941">
              <w:rPr>
                <w:rFonts w:ascii="Simplified Arabic" w:eastAsia="Times" w:hAnsi="Simplified Arabic" w:cs="Simplified Arabic" w:hint="cs"/>
                <w:b/>
                <w:bCs/>
                <w:i/>
                <w:rtl/>
                <w:lang w:eastAsia="fr-FR" w:bidi="ar-DZ"/>
              </w:rPr>
              <w:t>التميز المهني لعضو هيئة التدريس الجامعي</w:t>
            </w:r>
            <w:r>
              <w:rPr>
                <w:rFonts w:ascii="Simplified Arabic" w:eastAsia="Times" w:hAnsi="Simplified Arabic" w:cs="Simplified Arabic" w:hint="cs"/>
                <w:i/>
                <w:rtl/>
                <w:lang w:eastAsia="fr-FR" w:bidi="ar-DZ"/>
              </w:rPr>
              <w:t>، جامعة أم البواقي، 09-14 أفريل 2016.</w:t>
            </w:r>
          </w:p>
          <w:p w:rsidR="00472D11" w:rsidRPr="00472D11" w:rsidRDefault="00472D11" w:rsidP="00C62F1F">
            <w:pPr>
              <w:pStyle w:val="Paragraphedeliste"/>
              <w:numPr>
                <w:ilvl w:val="0"/>
                <w:numId w:val="2"/>
              </w:numPr>
              <w:bidi/>
              <w:ind w:left="180" w:hanging="180"/>
              <w:rPr>
                <w:rFonts w:ascii="Simplified Arabic" w:eastAsia="Times" w:hAnsi="Simplified Arabic" w:cs="Simplified Arabic"/>
                <w:i/>
                <w:rtl/>
                <w:lang w:eastAsia="fr-FR" w:bidi="ar-DZ"/>
              </w:rPr>
            </w:pPr>
            <w:r>
              <w:rPr>
                <w:rFonts w:eastAsia="Times" w:cs="Simplified Arabic" w:hint="cs"/>
                <w:i/>
                <w:rtl/>
                <w:lang w:eastAsia="fr-FR" w:bidi="ar-DZ"/>
              </w:rPr>
              <w:t>ديبلوم تحديد مست</w:t>
            </w:r>
            <w:r w:rsidR="00817941">
              <w:rPr>
                <w:rFonts w:eastAsia="Times" w:cs="Simplified Arabic" w:hint="cs"/>
                <w:i/>
                <w:rtl/>
                <w:lang w:eastAsia="fr-FR" w:bidi="ar-DZ"/>
              </w:rPr>
              <w:t>و</w:t>
            </w:r>
            <w:r>
              <w:rPr>
                <w:rFonts w:eastAsia="Times" w:cs="Simplified Arabic" w:hint="cs"/>
                <w:i/>
                <w:rtl/>
                <w:lang w:eastAsia="fr-FR" w:bidi="ar-DZ"/>
              </w:rPr>
              <w:t xml:space="preserve">ى في اللغة الانجليزية، </w:t>
            </w:r>
            <w:r w:rsidRPr="00817941">
              <w:rPr>
                <w:rFonts w:eastAsia="Times" w:cs="Simplified Arabic" w:hint="cs"/>
                <w:b/>
                <w:bCs/>
                <w:i/>
                <w:rtl/>
                <w:lang w:eastAsia="fr-FR" w:bidi="ar-DZ"/>
              </w:rPr>
              <w:t xml:space="preserve">المتسوى </w:t>
            </w:r>
            <w:r w:rsidRPr="00817941">
              <w:rPr>
                <w:rFonts w:eastAsia="Times" w:cs="Simplified Arabic"/>
                <w:b/>
                <w:bCs/>
                <w:i/>
                <w:lang w:eastAsia="fr-FR" w:bidi="ar-DZ"/>
              </w:rPr>
              <w:t>b2</w:t>
            </w:r>
            <w:r w:rsidRPr="00817941">
              <w:rPr>
                <w:rFonts w:eastAsia="Times" w:cs="Simplified Arabic" w:hint="cs"/>
                <w:b/>
                <w:bCs/>
                <w:i/>
                <w:rtl/>
                <w:lang w:eastAsia="fr-FR" w:bidi="ar-DZ"/>
              </w:rPr>
              <w:t>،</w:t>
            </w:r>
            <w:r>
              <w:rPr>
                <w:rFonts w:eastAsia="Times" w:cs="Simplified Arabic" w:hint="cs"/>
                <w:i/>
                <w:rtl/>
                <w:lang w:eastAsia="fr-FR" w:bidi="ar-DZ"/>
              </w:rPr>
              <w:t xml:space="preserve"> من 23.01.2016 إلى غاية 14.05.2016.</w:t>
            </w:r>
          </w:p>
          <w:p w:rsidR="00AA21B6" w:rsidRDefault="00AA21B6" w:rsidP="00AA21B6">
            <w:pPr>
              <w:bidi/>
              <w:rPr>
                <w:b/>
                <w:bCs/>
                <w:rtl/>
                <w:lang w:bidi="ar-DZ"/>
              </w:rPr>
            </w:pPr>
          </w:p>
        </w:tc>
      </w:tr>
    </w:tbl>
    <w:p w:rsidR="009D3C08" w:rsidRPr="00DE54D7" w:rsidRDefault="009D3C08" w:rsidP="00DE54D7">
      <w:pPr>
        <w:bidi/>
        <w:spacing w:line="240" w:lineRule="auto"/>
        <w:rPr>
          <w:b/>
          <w:bCs/>
          <w:lang w:bidi="ar-DZ"/>
        </w:rPr>
      </w:pPr>
    </w:p>
    <w:sectPr w:rsidR="009D3C08" w:rsidRPr="00DE54D7" w:rsidSect="00901DC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F92" w:rsidRDefault="001C0F92" w:rsidP="00901DC1">
      <w:pPr>
        <w:spacing w:after="0" w:line="240" w:lineRule="auto"/>
      </w:pPr>
      <w:r>
        <w:separator/>
      </w:r>
    </w:p>
  </w:endnote>
  <w:endnote w:type="continuationSeparator" w:id="1">
    <w:p w:rsidR="001C0F92" w:rsidRDefault="001C0F92" w:rsidP="0090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F92" w:rsidRDefault="001C0F92" w:rsidP="00901DC1">
      <w:pPr>
        <w:spacing w:after="0" w:line="240" w:lineRule="auto"/>
      </w:pPr>
      <w:r>
        <w:separator/>
      </w:r>
    </w:p>
  </w:footnote>
  <w:footnote w:type="continuationSeparator" w:id="1">
    <w:p w:rsidR="001C0F92" w:rsidRDefault="001C0F92" w:rsidP="0090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78C"/>
    <w:multiLevelType w:val="hybridMultilevel"/>
    <w:tmpl w:val="6C34730C"/>
    <w:lvl w:ilvl="0" w:tplc="4796B75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0727F"/>
    <w:multiLevelType w:val="hybridMultilevel"/>
    <w:tmpl w:val="B73268DE"/>
    <w:lvl w:ilvl="0" w:tplc="EEDABC42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D090B"/>
    <w:multiLevelType w:val="hybridMultilevel"/>
    <w:tmpl w:val="F5E62142"/>
    <w:lvl w:ilvl="0" w:tplc="48B4714C">
      <w:start w:val="6"/>
      <w:numFmt w:val="bullet"/>
      <w:lvlText w:val="-"/>
      <w:lvlJc w:val="left"/>
      <w:pPr>
        <w:ind w:left="1256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>
    <w:nsid w:val="41D559CF"/>
    <w:multiLevelType w:val="hybridMultilevel"/>
    <w:tmpl w:val="376EC86A"/>
    <w:lvl w:ilvl="0" w:tplc="EFEE0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9347C"/>
    <w:multiLevelType w:val="hybridMultilevel"/>
    <w:tmpl w:val="C938E062"/>
    <w:lvl w:ilvl="0" w:tplc="F60E4290">
      <w:start w:val="213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D77BA"/>
    <w:multiLevelType w:val="hybridMultilevel"/>
    <w:tmpl w:val="03960E6E"/>
    <w:lvl w:ilvl="0" w:tplc="38E89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B2567"/>
    <w:multiLevelType w:val="hybridMultilevel"/>
    <w:tmpl w:val="ECE81D4E"/>
    <w:lvl w:ilvl="0" w:tplc="55A2C10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DC1"/>
    <w:rsid w:val="0000487A"/>
    <w:rsid w:val="00006843"/>
    <w:rsid w:val="00012AD3"/>
    <w:rsid w:val="00015F7A"/>
    <w:rsid w:val="00017589"/>
    <w:rsid w:val="00030F21"/>
    <w:rsid w:val="000473F8"/>
    <w:rsid w:val="000553AE"/>
    <w:rsid w:val="0006126D"/>
    <w:rsid w:val="00065D09"/>
    <w:rsid w:val="00080D2F"/>
    <w:rsid w:val="00084BE0"/>
    <w:rsid w:val="000957EE"/>
    <w:rsid w:val="000964E8"/>
    <w:rsid w:val="000A347F"/>
    <w:rsid w:val="000C2B20"/>
    <w:rsid w:val="000D0311"/>
    <w:rsid w:val="000E5C3E"/>
    <w:rsid w:val="000F7A0E"/>
    <w:rsid w:val="00107AB7"/>
    <w:rsid w:val="0012430E"/>
    <w:rsid w:val="00126231"/>
    <w:rsid w:val="001305AF"/>
    <w:rsid w:val="00135CFB"/>
    <w:rsid w:val="0013668E"/>
    <w:rsid w:val="00137232"/>
    <w:rsid w:val="00143711"/>
    <w:rsid w:val="00145E4A"/>
    <w:rsid w:val="0015712A"/>
    <w:rsid w:val="00166170"/>
    <w:rsid w:val="001662C3"/>
    <w:rsid w:val="0017612D"/>
    <w:rsid w:val="00182BE7"/>
    <w:rsid w:val="00185D56"/>
    <w:rsid w:val="001964F6"/>
    <w:rsid w:val="001A46B7"/>
    <w:rsid w:val="001B2D86"/>
    <w:rsid w:val="001C03C2"/>
    <w:rsid w:val="001C0F92"/>
    <w:rsid w:val="001C5361"/>
    <w:rsid w:val="001E79DC"/>
    <w:rsid w:val="001F6FB6"/>
    <w:rsid w:val="00211B27"/>
    <w:rsid w:val="00217C60"/>
    <w:rsid w:val="002348CD"/>
    <w:rsid w:val="00235C8E"/>
    <w:rsid w:val="00245025"/>
    <w:rsid w:val="00276AE0"/>
    <w:rsid w:val="002A2999"/>
    <w:rsid w:val="002C6351"/>
    <w:rsid w:val="002E0A9E"/>
    <w:rsid w:val="002E35EF"/>
    <w:rsid w:val="002F1486"/>
    <w:rsid w:val="002F474D"/>
    <w:rsid w:val="002F6CAD"/>
    <w:rsid w:val="00302880"/>
    <w:rsid w:val="003109B5"/>
    <w:rsid w:val="003155F4"/>
    <w:rsid w:val="00315A55"/>
    <w:rsid w:val="00334707"/>
    <w:rsid w:val="00335E05"/>
    <w:rsid w:val="003374DA"/>
    <w:rsid w:val="003623D9"/>
    <w:rsid w:val="0037189F"/>
    <w:rsid w:val="00371F2E"/>
    <w:rsid w:val="00384B6F"/>
    <w:rsid w:val="003960D1"/>
    <w:rsid w:val="003B2BD1"/>
    <w:rsid w:val="003D4686"/>
    <w:rsid w:val="003D6959"/>
    <w:rsid w:val="003E3C6A"/>
    <w:rsid w:val="0041242F"/>
    <w:rsid w:val="004124FC"/>
    <w:rsid w:val="00472D11"/>
    <w:rsid w:val="0048129E"/>
    <w:rsid w:val="0048483F"/>
    <w:rsid w:val="004B1011"/>
    <w:rsid w:val="00512655"/>
    <w:rsid w:val="005238A4"/>
    <w:rsid w:val="005241CC"/>
    <w:rsid w:val="00556F56"/>
    <w:rsid w:val="005776BD"/>
    <w:rsid w:val="005811CA"/>
    <w:rsid w:val="0058760E"/>
    <w:rsid w:val="00596F78"/>
    <w:rsid w:val="005B173B"/>
    <w:rsid w:val="005C0C01"/>
    <w:rsid w:val="005C318C"/>
    <w:rsid w:val="005D7D79"/>
    <w:rsid w:val="005E1E20"/>
    <w:rsid w:val="005F3820"/>
    <w:rsid w:val="00605060"/>
    <w:rsid w:val="00624745"/>
    <w:rsid w:val="006355F3"/>
    <w:rsid w:val="006450D1"/>
    <w:rsid w:val="006678C7"/>
    <w:rsid w:val="00671A80"/>
    <w:rsid w:val="006E46B7"/>
    <w:rsid w:val="00701295"/>
    <w:rsid w:val="007050E7"/>
    <w:rsid w:val="00716685"/>
    <w:rsid w:val="0076129A"/>
    <w:rsid w:val="007612BA"/>
    <w:rsid w:val="00771737"/>
    <w:rsid w:val="00787D8B"/>
    <w:rsid w:val="007912A7"/>
    <w:rsid w:val="00794D5F"/>
    <w:rsid w:val="007951C3"/>
    <w:rsid w:val="00797361"/>
    <w:rsid w:val="007A2522"/>
    <w:rsid w:val="008136FD"/>
    <w:rsid w:val="00817941"/>
    <w:rsid w:val="008206C9"/>
    <w:rsid w:val="00827F09"/>
    <w:rsid w:val="00830A92"/>
    <w:rsid w:val="0083152E"/>
    <w:rsid w:val="00833308"/>
    <w:rsid w:val="00843210"/>
    <w:rsid w:val="00863725"/>
    <w:rsid w:val="008745A3"/>
    <w:rsid w:val="00895813"/>
    <w:rsid w:val="008B1E03"/>
    <w:rsid w:val="008B4F84"/>
    <w:rsid w:val="008C0621"/>
    <w:rsid w:val="008C6228"/>
    <w:rsid w:val="00901DC1"/>
    <w:rsid w:val="00904CAC"/>
    <w:rsid w:val="00934FD8"/>
    <w:rsid w:val="00935DB6"/>
    <w:rsid w:val="00946B23"/>
    <w:rsid w:val="0095299E"/>
    <w:rsid w:val="00952AE4"/>
    <w:rsid w:val="009553CF"/>
    <w:rsid w:val="00964F8D"/>
    <w:rsid w:val="009850AA"/>
    <w:rsid w:val="00992E7E"/>
    <w:rsid w:val="0099796D"/>
    <w:rsid w:val="009B3A35"/>
    <w:rsid w:val="009D235C"/>
    <w:rsid w:val="009D3C08"/>
    <w:rsid w:val="009D4F34"/>
    <w:rsid w:val="009D53EE"/>
    <w:rsid w:val="009E05BE"/>
    <w:rsid w:val="009E3AF8"/>
    <w:rsid w:val="009E5876"/>
    <w:rsid w:val="009E5F2E"/>
    <w:rsid w:val="00A20959"/>
    <w:rsid w:val="00A234A6"/>
    <w:rsid w:val="00A56A38"/>
    <w:rsid w:val="00A64D52"/>
    <w:rsid w:val="00AA21B6"/>
    <w:rsid w:val="00AC1CDF"/>
    <w:rsid w:val="00AC2505"/>
    <w:rsid w:val="00AC3592"/>
    <w:rsid w:val="00AD3A8E"/>
    <w:rsid w:val="00AD7E90"/>
    <w:rsid w:val="00B0404B"/>
    <w:rsid w:val="00B14A99"/>
    <w:rsid w:val="00B254B7"/>
    <w:rsid w:val="00B32BE3"/>
    <w:rsid w:val="00B62C85"/>
    <w:rsid w:val="00B67BC9"/>
    <w:rsid w:val="00B81334"/>
    <w:rsid w:val="00B90DBD"/>
    <w:rsid w:val="00B974C4"/>
    <w:rsid w:val="00BB135D"/>
    <w:rsid w:val="00BB7EE2"/>
    <w:rsid w:val="00BD2689"/>
    <w:rsid w:val="00BE36EC"/>
    <w:rsid w:val="00BF41BF"/>
    <w:rsid w:val="00C00FE3"/>
    <w:rsid w:val="00C13F9B"/>
    <w:rsid w:val="00C1785F"/>
    <w:rsid w:val="00C31D38"/>
    <w:rsid w:val="00C31EFC"/>
    <w:rsid w:val="00C36449"/>
    <w:rsid w:val="00C4181B"/>
    <w:rsid w:val="00C4623B"/>
    <w:rsid w:val="00C57A29"/>
    <w:rsid w:val="00C62F1F"/>
    <w:rsid w:val="00C643FF"/>
    <w:rsid w:val="00C667CA"/>
    <w:rsid w:val="00C81EC7"/>
    <w:rsid w:val="00C86FFC"/>
    <w:rsid w:val="00C91C6E"/>
    <w:rsid w:val="00C935BF"/>
    <w:rsid w:val="00CA66A6"/>
    <w:rsid w:val="00CD4261"/>
    <w:rsid w:val="00CD7044"/>
    <w:rsid w:val="00CE378C"/>
    <w:rsid w:val="00CF337A"/>
    <w:rsid w:val="00CF3E28"/>
    <w:rsid w:val="00D432F3"/>
    <w:rsid w:val="00D46B55"/>
    <w:rsid w:val="00D47202"/>
    <w:rsid w:val="00D70AE4"/>
    <w:rsid w:val="00DB3C2E"/>
    <w:rsid w:val="00DE54D7"/>
    <w:rsid w:val="00E0324B"/>
    <w:rsid w:val="00E07D2B"/>
    <w:rsid w:val="00E26353"/>
    <w:rsid w:val="00E40B98"/>
    <w:rsid w:val="00E43D1C"/>
    <w:rsid w:val="00E53A21"/>
    <w:rsid w:val="00E63ECB"/>
    <w:rsid w:val="00E80EF1"/>
    <w:rsid w:val="00E8781B"/>
    <w:rsid w:val="00E96D66"/>
    <w:rsid w:val="00ED5539"/>
    <w:rsid w:val="00EE48E5"/>
    <w:rsid w:val="00F03785"/>
    <w:rsid w:val="00F136B5"/>
    <w:rsid w:val="00F341CA"/>
    <w:rsid w:val="00F5547C"/>
    <w:rsid w:val="00F57BA0"/>
    <w:rsid w:val="00F6513E"/>
    <w:rsid w:val="00F6769F"/>
    <w:rsid w:val="00F719BC"/>
    <w:rsid w:val="00F75E3F"/>
    <w:rsid w:val="00F771B0"/>
    <w:rsid w:val="00FB237E"/>
    <w:rsid w:val="00FC3C2E"/>
    <w:rsid w:val="00FD090B"/>
    <w:rsid w:val="00FD45F4"/>
    <w:rsid w:val="00FE627C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01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1DC1"/>
  </w:style>
  <w:style w:type="paragraph" w:styleId="Pieddepage">
    <w:name w:val="footer"/>
    <w:basedOn w:val="Normal"/>
    <w:link w:val="PieddepageCar"/>
    <w:uiPriority w:val="99"/>
    <w:semiHidden/>
    <w:unhideWhenUsed/>
    <w:rsid w:val="00901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1DC1"/>
  </w:style>
  <w:style w:type="table" w:styleId="Grilledutableau">
    <w:name w:val="Table Grid"/>
    <w:basedOn w:val="TableauNormal"/>
    <w:uiPriority w:val="59"/>
    <w:rsid w:val="00901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B81334"/>
    <w:pPr>
      <w:spacing w:after="0" w:line="240" w:lineRule="auto"/>
      <w:jc w:val="center"/>
    </w:pPr>
    <w:rPr>
      <w:rFonts w:ascii="Arial" w:eastAsia="Times" w:hAnsi="Arial" w:cs="Times New Roman"/>
      <w:b/>
      <w:i/>
      <w:sz w:val="32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B81334"/>
    <w:rPr>
      <w:rFonts w:ascii="Arial" w:eastAsia="Times" w:hAnsi="Arial" w:cs="Times New Roman"/>
      <w:b/>
      <w:i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F6FB6"/>
    <w:pPr>
      <w:ind w:left="720"/>
      <w:contextualSpacing/>
    </w:pPr>
  </w:style>
  <w:style w:type="table" w:styleId="Tramemoyenne2-Accent2">
    <w:name w:val="Medium Shading 2 Accent 2"/>
    <w:basedOn w:val="TableauNormal"/>
    <w:uiPriority w:val="64"/>
    <w:rsid w:val="00C57A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5yl5">
    <w:name w:val="_5yl5"/>
    <w:basedOn w:val="Policepardfaut"/>
    <w:rsid w:val="00761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5935">
                  <w:marLeft w:val="135"/>
                  <w:marRight w:val="120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0267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3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1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6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9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1976-AF8A-4EDE-9451-B79928A3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1696</Words>
  <Characters>9334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ZEDAM</dc:creator>
  <cp:lastModifiedBy>oryent</cp:lastModifiedBy>
  <cp:revision>52</cp:revision>
  <dcterms:created xsi:type="dcterms:W3CDTF">2015-11-29T12:37:00Z</dcterms:created>
  <dcterms:modified xsi:type="dcterms:W3CDTF">2017-03-07T19:41:00Z</dcterms:modified>
</cp:coreProperties>
</file>