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A319D" w14:textId="726FCD76" w:rsidR="002908A8" w:rsidRPr="002908A8" w:rsidRDefault="002908A8" w:rsidP="002908A8">
      <w:pPr>
        <w:suppressAutoHyphens/>
        <w:autoSpaceDN w:val="0"/>
        <w:spacing w:after="0"/>
        <w:jc w:val="both"/>
        <w:textAlignment w:val="baseline"/>
        <w:rPr>
          <w:rFonts w:ascii="Calibri" w:eastAsia="Times New Roman" w:hAnsi="Calibri" w:cs="Calibri"/>
          <w:b/>
          <w:noProof/>
          <w:sz w:val="24"/>
          <w:szCs w:val="24"/>
          <w:lang w:val="en-GB"/>
        </w:rPr>
      </w:pPr>
      <w:bookmarkStart w:id="0" w:name="OLE_LINK5"/>
      <w:bookmarkStart w:id="1" w:name="OLE_LINK8"/>
      <w:bookmarkStart w:id="2" w:name="OLE_LINK9"/>
      <w:bookmarkStart w:id="3" w:name="OLE_LINK10"/>
      <w:bookmarkStart w:id="4" w:name="OLE_LINK11"/>
      <w:bookmarkStart w:id="5" w:name="OLE_LINK12"/>
      <w:bookmarkStart w:id="6" w:name="OLE_LINK13"/>
      <w:bookmarkStart w:id="7" w:name="OLE_LINK14"/>
      <w:bookmarkStart w:id="8" w:name="OLE_LINK21"/>
      <w:bookmarkStart w:id="9" w:name="OLE_LINK22"/>
      <w:bookmarkStart w:id="10" w:name="OLE_LINK19"/>
      <w:bookmarkStart w:id="11" w:name="OLE_LINK20"/>
      <w:bookmarkStart w:id="12" w:name="OLE_LINK6"/>
      <w:bookmarkStart w:id="13" w:name="OLE_LINK7"/>
      <w:bookmarkStart w:id="14" w:name="OLE_LINK3"/>
      <w:bookmarkStart w:id="15" w:name="OLE_LINK4"/>
      <w:bookmarkStart w:id="16" w:name="OLE_LINK15"/>
      <w:bookmarkStart w:id="17" w:name="OLE_LINK16"/>
      <w:bookmarkStart w:id="18" w:name="OLE_LINK17"/>
      <w:bookmarkStart w:id="19" w:name="OLE_LINK18"/>
      <w:r>
        <w:rPr>
          <w:rFonts w:ascii="Calibri" w:eastAsia="Times New Roman" w:hAnsi="Calibri" w:cs="Calibri"/>
          <w:b/>
          <w:noProof/>
          <w:sz w:val="24"/>
          <w:szCs w:val="24"/>
          <w:lang w:val="en-GB"/>
        </w:rPr>
        <w:t>Dr Osama Noujoum</w:t>
      </w:r>
      <w:bookmarkEnd w:id="0"/>
      <w:bookmarkEnd w:id="1"/>
      <w:bookmarkEnd w:id="2"/>
      <w:bookmarkEnd w:id="3"/>
      <w:bookmarkEnd w:id="4"/>
      <w:bookmarkEnd w:id="5"/>
      <w:bookmarkEnd w:id="6"/>
      <w:bookmarkEnd w:id="7"/>
      <w:bookmarkEnd w:id="8"/>
      <w:bookmarkEnd w:id="9"/>
      <w:r w:rsidRPr="002908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bookmarkEnd w:id="10"/>
    <w:bookmarkEnd w:id="11"/>
    <w:p w14:paraId="5F0E1359" w14:textId="47F3CA22" w:rsidR="002908A8" w:rsidRPr="002908A8" w:rsidRDefault="002908A8" w:rsidP="002908A8">
      <w:pPr>
        <w:suppressAutoHyphens/>
        <w:autoSpaceDN w:val="0"/>
        <w:spacing w:after="0"/>
        <w:jc w:val="both"/>
        <w:textAlignment w:val="baseline"/>
        <w:rPr>
          <w:rFonts w:ascii="Calibri" w:eastAsia="Times New Roman" w:hAnsi="Calibri" w:cs="Calibri"/>
          <w:noProof/>
          <w:sz w:val="20"/>
          <w:szCs w:val="20"/>
          <w:lang w:val="en-GB"/>
        </w:rPr>
      </w:pPr>
      <w:r w:rsidRPr="002908A8">
        <w:rPr>
          <w:rFonts w:ascii="Calibri" w:eastAsia="Times New Roman" w:hAnsi="Calibri" w:cs="Calibri"/>
          <w:b/>
          <w:noProof/>
          <w:sz w:val="20"/>
          <w:szCs w:val="20"/>
          <w:lang w:val="en-GB"/>
        </w:rPr>
        <w:t>Address:</w:t>
      </w:r>
      <w:r w:rsidRPr="002908A8">
        <w:rPr>
          <w:rFonts w:ascii="Calibri" w:eastAsia="Times New Roman" w:hAnsi="Calibri" w:cs="Calibri"/>
          <w:noProof/>
          <w:sz w:val="20"/>
          <w:szCs w:val="20"/>
          <w:lang w:val="en-GB"/>
        </w:rPr>
        <w:t xml:space="preserve"> Doha, Qatar</w:t>
      </w:r>
    </w:p>
    <w:bookmarkEnd w:id="12"/>
    <w:bookmarkEnd w:id="13"/>
    <w:bookmarkEnd w:id="14"/>
    <w:bookmarkEnd w:id="15"/>
    <w:bookmarkEnd w:id="16"/>
    <w:bookmarkEnd w:id="17"/>
    <w:bookmarkEnd w:id="18"/>
    <w:bookmarkEnd w:id="19"/>
    <w:p w14:paraId="0F77B3F1" w14:textId="46DA295F" w:rsidR="002908A8" w:rsidRDefault="002908A8" w:rsidP="002908A8">
      <w:pPr>
        <w:suppressAutoHyphens/>
        <w:autoSpaceDN w:val="0"/>
        <w:spacing w:after="0"/>
        <w:jc w:val="both"/>
        <w:textAlignment w:val="baseline"/>
        <w:rPr>
          <w:rFonts w:ascii="Calibri" w:hAnsi="Calibri"/>
          <w:noProof/>
          <w:color w:val="000000"/>
          <w:szCs w:val="24"/>
          <w:lang w:val="fr-FR"/>
        </w:rPr>
      </w:pPr>
      <w:r w:rsidRPr="002908A8">
        <w:rPr>
          <w:rFonts w:ascii="Calibri" w:eastAsia="Times New Roman" w:hAnsi="Calibri" w:cs="Calibri"/>
          <w:b/>
          <w:sz w:val="20"/>
          <w:szCs w:val="20"/>
          <w:lang w:val="en-GB" w:bidi="ar-KW"/>
        </w:rPr>
        <w:t>Mobile:</w:t>
      </w:r>
      <w:r w:rsidRPr="002908A8">
        <w:rPr>
          <w:rFonts w:ascii="Calibri" w:eastAsia="Times New Roman" w:hAnsi="Calibri" w:cs="Calibri"/>
          <w:sz w:val="20"/>
          <w:szCs w:val="20"/>
          <w:lang w:val="en-GB" w:bidi="ar-KW"/>
        </w:rPr>
        <w:t xml:space="preserve"> (</w:t>
      </w:r>
      <w:r w:rsidR="006C70DA">
        <w:rPr>
          <w:rFonts w:ascii="Calibri" w:eastAsia="Times New Roman" w:hAnsi="Calibri" w:cs="Calibri"/>
          <w:sz w:val="20"/>
          <w:szCs w:val="20"/>
          <w:lang w:val="en-GB" w:bidi="ar-KW"/>
        </w:rPr>
        <w:t>+</w:t>
      </w:r>
      <w:r w:rsidRPr="002908A8">
        <w:rPr>
          <w:rFonts w:ascii="Calibri" w:eastAsia="Times New Roman" w:hAnsi="Calibri" w:cs="Calibri"/>
          <w:sz w:val="20"/>
          <w:szCs w:val="20"/>
          <w:lang w:val="en-GB" w:bidi="ar-KW"/>
        </w:rPr>
        <w:t xml:space="preserve">974) </w:t>
      </w:r>
      <w:r w:rsidRPr="002908A8">
        <w:rPr>
          <w:rFonts w:ascii="Calibri" w:hAnsi="Calibri"/>
          <w:noProof/>
          <w:color w:val="000000"/>
          <w:sz w:val="20"/>
          <w:szCs w:val="20"/>
          <w:lang w:val="fr-FR"/>
        </w:rPr>
        <w:t>66167223</w:t>
      </w:r>
    </w:p>
    <w:p w14:paraId="4C0A88C5" w14:textId="77777777" w:rsidR="001113AE" w:rsidRDefault="002908A8" w:rsidP="001113AE">
      <w:pPr>
        <w:pBdr>
          <w:bottom w:val="single" w:sz="4" w:space="1" w:color="auto"/>
        </w:pBdr>
        <w:suppressAutoHyphens/>
        <w:autoSpaceDN w:val="0"/>
        <w:spacing w:after="0"/>
        <w:jc w:val="both"/>
        <w:textAlignment w:val="baseline"/>
        <w:rPr>
          <w:rFonts w:ascii="Calibri" w:eastAsia="Times New Roman" w:hAnsi="Calibri" w:cs="Arial"/>
          <w:sz w:val="20"/>
          <w:szCs w:val="20"/>
          <w:lang w:val="en-GB"/>
        </w:rPr>
      </w:pPr>
      <w:r w:rsidRPr="002908A8">
        <w:rPr>
          <w:rFonts w:ascii="Calibri" w:eastAsia="Times New Roman" w:hAnsi="Calibri" w:cs="Calibri"/>
          <w:b/>
          <w:sz w:val="20"/>
          <w:szCs w:val="20"/>
          <w:lang w:val="en-GB"/>
        </w:rPr>
        <w:t>Email</w:t>
      </w:r>
      <w:r w:rsidRPr="002908A8">
        <w:rPr>
          <w:rFonts w:ascii="Calibri" w:eastAsia="Times New Roman" w:hAnsi="Calibri" w:cs="Arial"/>
          <w:b/>
          <w:sz w:val="20"/>
          <w:szCs w:val="20"/>
          <w:lang w:val="en-GB"/>
        </w:rPr>
        <w:t>:</w:t>
      </w:r>
      <w:r w:rsidRPr="002908A8">
        <w:rPr>
          <w:rFonts w:ascii="Calibri" w:eastAsia="Times New Roman" w:hAnsi="Calibri" w:cs="Arial"/>
          <w:sz w:val="20"/>
          <w:szCs w:val="20"/>
          <w:lang w:val="en-GB"/>
        </w:rPr>
        <w:t xml:space="preserve"> </w:t>
      </w:r>
      <w:hyperlink r:id="rId9" w:history="1">
        <w:r w:rsidRPr="002908A8">
          <w:rPr>
            <w:rStyle w:val="Hyperlink"/>
            <w:rFonts w:ascii="Calibri" w:hAnsi="Calibri"/>
            <w:noProof/>
            <w:sz w:val="20"/>
            <w:lang w:val="fr-FR"/>
          </w:rPr>
          <w:t>osamanoujoum@hotmail.com</w:t>
        </w:r>
      </w:hyperlink>
      <w:r w:rsidRPr="002908A8">
        <w:rPr>
          <w:rFonts w:ascii="Calibri" w:eastAsia="Times New Roman" w:hAnsi="Calibri" w:cs="Arial"/>
          <w:sz w:val="20"/>
          <w:szCs w:val="20"/>
          <w:lang w:val="en-GB"/>
        </w:rPr>
        <w:tab/>
      </w:r>
    </w:p>
    <w:p w14:paraId="14BBB1F8" w14:textId="32E5DD45" w:rsidR="00060A0C" w:rsidRPr="001113AE" w:rsidRDefault="001113AE" w:rsidP="00060A0C">
      <w:pPr>
        <w:pBdr>
          <w:bottom w:val="single" w:sz="4" w:space="1" w:color="auto"/>
        </w:pBdr>
        <w:suppressAutoHyphens/>
        <w:autoSpaceDN w:val="0"/>
        <w:spacing w:after="0"/>
        <w:jc w:val="both"/>
        <w:textAlignment w:val="baseline"/>
        <w:rPr>
          <w:lang w:val="en"/>
        </w:rPr>
      </w:pPr>
      <w:r>
        <w:rPr>
          <w:rFonts w:ascii="Calibri" w:eastAsia="Times New Roman" w:hAnsi="Calibri" w:cs="Arial"/>
          <w:b/>
          <w:sz w:val="20"/>
          <w:szCs w:val="20"/>
          <w:lang w:val="en-GB"/>
        </w:rPr>
        <w:t xml:space="preserve">LinkedIn </w:t>
      </w:r>
      <w:r w:rsidR="002908A8">
        <w:rPr>
          <w:rFonts w:ascii="Calibri" w:eastAsia="Times New Roman" w:hAnsi="Calibri" w:cs="Arial"/>
          <w:b/>
          <w:sz w:val="20"/>
          <w:szCs w:val="20"/>
          <w:lang w:val="en-GB"/>
        </w:rPr>
        <w:t xml:space="preserve">Profile: </w:t>
      </w:r>
      <w:r>
        <w:rPr>
          <w:rStyle w:val="public-profile-url"/>
          <w:lang w:val="en"/>
        </w:rPr>
        <w:t>https://www.linkedin.com/pub/osama-noujoum/b/845/490.</w:t>
      </w:r>
    </w:p>
    <w:p w14:paraId="04A541A9" w14:textId="77777777" w:rsidR="002908A8" w:rsidRPr="002908A8" w:rsidRDefault="002908A8" w:rsidP="002908A8">
      <w:pPr>
        <w:suppressAutoHyphens/>
        <w:autoSpaceDN w:val="0"/>
        <w:spacing w:after="0" w:line="240" w:lineRule="auto"/>
        <w:jc w:val="both"/>
        <w:textAlignment w:val="baseline"/>
        <w:rPr>
          <w:rFonts w:ascii="Calibri" w:eastAsia="Times New Roman" w:hAnsi="Calibri" w:cs="Arial"/>
          <w:b/>
          <w:sz w:val="16"/>
          <w:szCs w:val="16"/>
          <w:lang w:val="en-GB"/>
        </w:rPr>
      </w:pPr>
    </w:p>
    <w:p w14:paraId="615341A7" w14:textId="5801727F" w:rsidR="005310DC" w:rsidRDefault="003F056B" w:rsidP="002908A8">
      <w:pPr>
        <w:pStyle w:val="Default"/>
        <w:jc w:val="center"/>
        <w:rPr>
          <w:rFonts w:ascii="Calibri" w:hAnsi="Calibri" w:cs="Arial"/>
          <w:b/>
          <w:bCs/>
        </w:rPr>
      </w:pPr>
      <w:r w:rsidRPr="002908A8">
        <w:rPr>
          <w:rFonts w:ascii="Calibri" w:hAnsi="Calibri" w:cs="Arial"/>
          <w:b/>
          <w:bCs/>
        </w:rPr>
        <w:t xml:space="preserve">Professional </w:t>
      </w:r>
      <w:r w:rsidR="002908A8">
        <w:rPr>
          <w:rFonts w:ascii="Calibri" w:hAnsi="Calibri" w:cs="Arial"/>
          <w:b/>
          <w:bCs/>
        </w:rPr>
        <w:t>Objective</w:t>
      </w:r>
    </w:p>
    <w:p w14:paraId="7346D812" w14:textId="77777777" w:rsidR="002908A8" w:rsidRPr="002908A8" w:rsidRDefault="002908A8" w:rsidP="002908A8">
      <w:pPr>
        <w:pStyle w:val="Default"/>
        <w:jc w:val="center"/>
        <w:rPr>
          <w:rFonts w:ascii="Calibri" w:hAnsi="Calibri" w:cs="Arial"/>
          <w:b/>
          <w:bCs/>
          <w:sz w:val="4"/>
          <w:szCs w:val="4"/>
        </w:rPr>
      </w:pPr>
    </w:p>
    <w:p w14:paraId="520A812D" w14:textId="77777777" w:rsidR="005310DC" w:rsidRPr="002908A8" w:rsidRDefault="005310DC" w:rsidP="002908A8">
      <w:pPr>
        <w:pStyle w:val="Default"/>
        <w:rPr>
          <w:b/>
          <w:bCs/>
          <w:sz w:val="6"/>
          <w:szCs w:val="6"/>
        </w:rPr>
      </w:pPr>
    </w:p>
    <w:p w14:paraId="780A8F8F" w14:textId="75BAED60" w:rsidR="005310DC" w:rsidRPr="002908A8" w:rsidRDefault="003F056B" w:rsidP="00060A0C">
      <w:pPr>
        <w:pStyle w:val="Default"/>
        <w:jc w:val="center"/>
        <w:rPr>
          <w:rFonts w:asciiTheme="minorHAnsi" w:hAnsiTheme="minorHAnsi"/>
          <w:sz w:val="18"/>
          <w:szCs w:val="18"/>
        </w:rPr>
      </w:pPr>
      <w:r w:rsidRPr="002908A8">
        <w:rPr>
          <w:rFonts w:asciiTheme="minorHAnsi" w:hAnsiTheme="minorHAnsi"/>
          <w:sz w:val="18"/>
          <w:szCs w:val="18"/>
        </w:rPr>
        <w:t>Investigating</w:t>
      </w:r>
      <w:r w:rsidR="008359DD" w:rsidRPr="002908A8">
        <w:rPr>
          <w:rFonts w:asciiTheme="minorHAnsi" w:hAnsiTheme="minorHAnsi"/>
          <w:sz w:val="18"/>
          <w:szCs w:val="18"/>
        </w:rPr>
        <w:t xml:space="preserve"> a </w:t>
      </w:r>
      <w:r w:rsidRPr="002908A8">
        <w:rPr>
          <w:rFonts w:asciiTheme="minorHAnsi" w:hAnsiTheme="minorHAnsi"/>
          <w:sz w:val="18"/>
          <w:szCs w:val="18"/>
        </w:rPr>
        <w:t>n</w:t>
      </w:r>
      <w:r w:rsidR="005310DC" w:rsidRPr="002908A8">
        <w:rPr>
          <w:rFonts w:asciiTheme="minorHAnsi" w:hAnsiTheme="minorHAnsi"/>
          <w:sz w:val="18"/>
          <w:szCs w:val="18"/>
        </w:rPr>
        <w:t>ew and challenging</w:t>
      </w:r>
      <w:r w:rsidRPr="002908A8">
        <w:rPr>
          <w:rFonts w:asciiTheme="minorHAnsi" w:hAnsiTheme="minorHAnsi"/>
          <w:sz w:val="18"/>
          <w:szCs w:val="18"/>
        </w:rPr>
        <w:t xml:space="preserve"> </w:t>
      </w:r>
      <w:r w:rsidR="005310DC" w:rsidRPr="002908A8">
        <w:rPr>
          <w:rFonts w:asciiTheme="minorHAnsi" w:hAnsiTheme="minorHAnsi"/>
          <w:sz w:val="18"/>
          <w:szCs w:val="18"/>
        </w:rPr>
        <w:t>managerial, consult</w:t>
      </w:r>
      <w:r w:rsidRPr="002908A8">
        <w:rPr>
          <w:rFonts w:asciiTheme="minorHAnsi" w:hAnsiTheme="minorHAnsi"/>
          <w:sz w:val="18"/>
          <w:szCs w:val="18"/>
        </w:rPr>
        <w:t>ing</w:t>
      </w:r>
      <w:r w:rsidR="008359DD" w:rsidRPr="002908A8">
        <w:rPr>
          <w:rFonts w:asciiTheme="minorHAnsi" w:hAnsiTheme="minorHAnsi"/>
          <w:sz w:val="18"/>
          <w:szCs w:val="18"/>
        </w:rPr>
        <w:t xml:space="preserve"> or advisory position - </w:t>
      </w:r>
      <w:r w:rsidR="005310DC" w:rsidRPr="002908A8">
        <w:rPr>
          <w:rFonts w:asciiTheme="minorHAnsi" w:hAnsiTheme="minorHAnsi"/>
          <w:sz w:val="18"/>
          <w:szCs w:val="18"/>
        </w:rPr>
        <w:t xml:space="preserve">that </w:t>
      </w:r>
      <w:r w:rsidRPr="002908A8">
        <w:rPr>
          <w:rFonts w:asciiTheme="minorHAnsi" w:hAnsiTheme="minorHAnsi"/>
          <w:sz w:val="18"/>
          <w:szCs w:val="18"/>
        </w:rPr>
        <w:t>will utilize</w:t>
      </w:r>
      <w:r w:rsidR="005310DC" w:rsidRPr="002908A8">
        <w:rPr>
          <w:rFonts w:asciiTheme="minorHAnsi" w:hAnsiTheme="minorHAnsi"/>
          <w:sz w:val="18"/>
          <w:szCs w:val="18"/>
        </w:rPr>
        <w:t xml:space="preserve"> my</w:t>
      </w:r>
      <w:r w:rsidRPr="002908A8">
        <w:rPr>
          <w:rFonts w:asciiTheme="minorHAnsi" w:hAnsiTheme="minorHAnsi"/>
          <w:sz w:val="18"/>
          <w:szCs w:val="18"/>
        </w:rPr>
        <w:t xml:space="preserve"> </w:t>
      </w:r>
      <w:r w:rsidR="00060A0C">
        <w:rPr>
          <w:rFonts w:asciiTheme="minorHAnsi" w:hAnsiTheme="minorHAnsi"/>
          <w:sz w:val="18"/>
          <w:szCs w:val="18"/>
        </w:rPr>
        <w:t xml:space="preserve">qualifications </w:t>
      </w:r>
      <w:r w:rsidR="00F94441">
        <w:rPr>
          <w:rFonts w:asciiTheme="minorHAnsi" w:hAnsiTheme="minorHAnsi"/>
          <w:sz w:val="18"/>
          <w:szCs w:val="18"/>
        </w:rPr>
        <w:t xml:space="preserve">and </w:t>
      </w:r>
      <w:r w:rsidR="00F94441" w:rsidRPr="002908A8">
        <w:rPr>
          <w:rFonts w:asciiTheme="minorHAnsi" w:hAnsiTheme="minorHAnsi"/>
          <w:sz w:val="18"/>
          <w:szCs w:val="18"/>
        </w:rPr>
        <w:t>extensive</w:t>
      </w:r>
      <w:r w:rsidRPr="002908A8">
        <w:rPr>
          <w:rFonts w:asciiTheme="minorHAnsi" w:hAnsiTheme="minorHAnsi"/>
          <w:sz w:val="18"/>
          <w:szCs w:val="18"/>
        </w:rPr>
        <w:t xml:space="preserve"> experience</w:t>
      </w:r>
      <w:r w:rsidR="005310DC" w:rsidRPr="002908A8">
        <w:rPr>
          <w:rFonts w:asciiTheme="minorHAnsi" w:hAnsiTheme="minorHAnsi"/>
          <w:sz w:val="18"/>
          <w:szCs w:val="18"/>
        </w:rPr>
        <w:t xml:space="preserve"> </w:t>
      </w:r>
      <w:r w:rsidRPr="002908A8">
        <w:rPr>
          <w:rFonts w:asciiTheme="minorHAnsi" w:hAnsiTheme="minorHAnsi"/>
          <w:sz w:val="18"/>
          <w:szCs w:val="18"/>
        </w:rPr>
        <w:t>while</w:t>
      </w:r>
      <w:r w:rsidR="005310DC" w:rsidRPr="002908A8">
        <w:rPr>
          <w:rFonts w:asciiTheme="minorHAnsi" w:hAnsiTheme="minorHAnsi"/>
          <w:sz w:val="18"/>
          <w:szCs w:val="18"/>
        </w:rPr>
        <w:t xml:space="preserve"> also </w:t>
      </w:r>
      <w:r w:rsidR="00347080" w:rsidRPr="002908A8">
        <w:rPr>
          <w:rFonts w:asciiTheme="minorHAnsi" w:hAnsiTheme="minorHAnsi"/>
          <w:sz w:val="18"/>
          <w:szCs w:val="18"/>
        </w:rPr>
        <w:t>enhanc</w:t>
      </w:r>
      <w:r w:rsidRPr="002908A8">
        <w:rPr>
          <w:rFonts w:asciiTheme="minorHAnsi" w:hAnsiTheme="minorHAnsi"/>
          <w:sz w:val="18"/>
          <w:szCs w:val="18"/>
        </w:rPr>
        <w:t xml:space="preserve">ing </w:t>
      </w:r>
      <w:r w:rsidR="005310DC" w:rsidRPr="002908A8">
        <w:rPr>
          <w:rFonts w:asciiTheme="minorHAnsi" w:hAnsiTheme="minorHAnsi"/>
          <w:sz w:val="18"/>
          <w:szCs w:val="18"/>
        </w:rPr>
        <w:t>my personal and professional development.</w:t>
      </w:r>
    </w:p>
    <w:p w14:paraId="48325696" w14:textId="77777777" w:rsidR="005310DC" w:rsidRPr="002908A8" w:rsidRDefault="005310DC" w:rsidP="002908A8">
      <w:pPr>
        <w:pStyle w:val="Default"/>
        <w:rPr>
          <w:rFonts w:asciiTheme="minorHAnsi" w:hAnsiTheme="minorHAnsi"/>
          <w:sz w:val="22"/>
          <w:szCs w:val="22"/>
        </w:rPr>
      </w:pPr>
    </w:p>
    <w:p w14:paraId="4E309939" w14:textId="12585FFC" w:rsidR="005310DC" w:rsidRDefault="003F056B" w:rsidP="002908A8">
      <w:pPr>
        <w:pStyle w:val="ListNumber"/>
        <w:tabs>
          <w:tab w:val="clear" w:pos="709"/>
        </w:tabs>
        <w:spacing w:after="0"/>
        <w:ind w:left="0" w:firstLine="0"/>
        <w:jc w:val="center"/>
        <w:rPr>
          <w:rFonts w:ascii="Calibri" w:hAnsi="Calibri" w:cs="Arial"/>
          <w:b/>
          <w:bCs/>
          <w:szCs w:val="24"/>
        </w:rPr>
      </w:pPr>
      <w:r w:rsidRPr="002908A8">
        <w:rPr>
          <w:rFonts w:ascii="Calibri" w:hAnsi="Calibri" w:cs="Arial"/>
          <w:b/>
          <w:bCs/>
          <w:szCs w:val="24"/>
        </w:rPr>
        <w:t>Summary of Experience</w:t>
      </w:r>
    </w:p>
    <w:p w14:paraId="4EAA3883" w14:textId="77777777" w:rsidR="002908A8" w:rsidRPr="002908A8" w:rsidRDefault="002908A8" w:rsidP="002908A8">
      <w:pPr>
        <w:pStyle w:val="ListNumber"/>
        <w:tabs>
          <w:tab w:val="clear" w:pos="709"/>
        </w:tabs>
        <w:spacing w:after="0"/>
        <w:ind w:left="0" w:firstLine="0"/>
        <w:jc w:val="center"/>
        <w:rPr>
          <w:rFonts w:asciiTheme="minorHAnsi" w:hAnsiTheme="minorHAnsi" w:cs="Arial"/>
          <w:sz w:val="6"/>
          <w:szCs w:val="6"/>
        </w:rPr>
      </w:pPr>
    </w:p>
    <w:p w14:paraId="39730CA7" w14:textId="6366F4ED" w:rsidR="003F056B" w:rsidRDefault="008359DD" w:rsidP="002908A8">
      <w:pPr>
        <w:pStyle w:val="ListNumber"/>
        <w:tabs>
          <w:tab w:val="clear" w:pos="709"/>
        </w:tabs>
        <w:spacing w:after="0"/>
        <w:ind w:left="0" w:firstLine="0"/>
        <w:jc w:val="center"/>
        <w:rPr>
          <w:rFonts w:asciiTheme="minorHAnsi" w:hAnsiTheme="minorHAnsi" w:cs="Arial"/>
          <w:sz w:val="18"/>
          <w:szCs w:val="18"/>
          <w:lang w:val="en-US"/>
        </w:rPr>
      </w:pPr>
      <w:r w:rsidRPr="002908A8">
        <w:rPr>
          <w:rFonts w:asciiTheme="minorHAnsi" w:hAnsiTheme="minorHAnsi" w:cs="Arial"/>
          <w:sz w:val="18"/>
          <w:szCs w:val="18"/>
          <w:lang w:val="en-US"/>
        </w:rPr>
        <w:t>Broad and deep</w:t>
      </w:r>
      <w:r w:rsidR="005310DC" w:rsidRPr="002908A8">
        <w:rPr>
          <w:rFonts w:asciiTheme="minorHAnsi" w:hAnsiTheme="minorHAnsi" w:cs="Arial"/>
          <w:sz w:val="18"/>
          <w:szCs w:val="18"/>
          <w:lang w:val="en-US"/>
        </w:rPr>
        <w:t xml:space="preserve"> experience in </w:t>
      </w:r>
      <w:r w:rsidR="003F056B" w:rsidRPr="002908A8">
        <w:rPr>
          <w:rFonts w:asciiTheme="minorHAnsi" w:hAnsiTheme="minorHAnsi" w:cs="Arial"/>
          <w:sz w:val="18"/>
          <w:szCs w:val="18"/>
          <w:lang w:val="en-US"/>
        </w:rPr>
        <w:t xml:space="preserve">the </w:t>
      </w:r>
      <w:r w:rsidR="005310DC" w:rsidRPr="002908A8">
        <w:rPr>
          <w:rFonts w:asciiTheme="minorHAnsi" w:hAnsiTheme="minorHAnsi" w:cs="Arial"/>
          <w:sz w:val="18"/>
          <w:szCs w:val="18"/>
          <w:lang w:val="en-US"/>
        </w:rPr>
        <w:t>formulation</w:t>
      </w:r>
      <w:r w:rsidRPr="002908A8">
        <w:rPr>
          <w:rFonts w:asciiTheme="minorHAnsi" w:hAnsiTheme="minorHAnsi" w:cs="Arial"/>
          <w:sz w:val="18"/>
          <w:szCs w:val="18"/>
          <w:lang w:val="en-US"/>
        </w:rPr>
        <w:t>, p</w:t>
      </w:r>
      <w:r w:rsidR="005310DC" w:rsidRPr="002908A8">
        <w:rPr>
          <w:rFonts w:asciiTheme="minorHAnsi" w:hAnsiTheme="minorHAnsi" w:cs="Arial"/>
          <w:sz w:val="18"/>
          <w:szCs w:val="18"/>
          <w:lang w:val="en-US"/>
        </w:rPr>
        <w:t xml:space="preserve">reparation </w:t>
      </w:r>
      <w:r w:rsidRPr="002908A8">
        <w:rPr>
          <w:rFonts w:asciiTheme="minorHAnsi" w:hAnsiTheme="minorHAnsi" w:cs="Arial"/>
          <w:sz w:val="18"/>
          <w:szCs w:val="18"/>
          <w:lang w:val="en-US"/>
        </w:rPr>
        <w:t xml:space="preserve">and delivery </w:t>
      </w:r>
      <w:r w:rsidR="005310DC" w:rsidRPr="002908A8">
        <w:rPr>
          <w:rFonts w:asciiTheme="minorHAnsi" w:hAnsiTheme="minorHAnsi" w:cs="Arial"/>
          <w:sz w:val="18"/>
          <w:szCs w:val="18"/>
          <w:lang w:val="en-US"/>
        </w:rPr>
        <w:t xml:space="preserve">of national and sectorial developmental strategies, plans and polices, </w:t>
      </w:r>
      <w:r w:rsidR="003F056B" w:rsidRPr="002908A8">
        <w:rPr>
          <w:rFonts w:asciiTheme="minorHAnsi" w:hAnsiTheme="minorHAnsi" w:cs="Arial"/>
          <w:sz w:val="18"/>
          <w:szCs w:val="18"/>
          <w:lang w:val="en-US"/>
        </w:rPr>
        <w:t>coupled with the</w:t>
      </w:r>
      <w:r w:rsidR="005310DC" w:rsidRPr="002908A8">
        <w:rPr>
          <w:rFonts w:asciiTheme="minorHAnsi" w:hAnsiTheme="minorHAnsi" w:cs="Arial"/>
          <w:sz w:val="18"/>
          <w:szCs w:val="18"/>
          <w:lang w:val="en-US"/>
        </w:rPr>
        <w:t xml:space="preserve"> monitoring and evaluat</w:t>
      </w:r>
      <w:r w:rsidR="003F056B" w:rsidRPr="002908A8">
        <w:rPr>
          <w:rFonts w:asciiTheme="minorHAnsi" w:hAnsiTheme="minorHAnsi" w:cs="Arial"/>
          <w:sz w:val="18"/>
          <w:szCs w:val="18"/>
          <w:lang w:val="en-US"/>
        </w:rPr>
        <w:t xml:space="preserve">ion of </w:t>
      </w:r>
      <w:r w:rsidR="002B4DE1" w:rsidRPr="002908A8">
        <w:rPr>
          <w:rFonts w:asciiTheme="minorHAnsi" w:hAnsiTheme="minorHAnsi" w:cs="Arial"/>
          <w:sz w:val="18"/>
          <w:szCs w:val="18"/>
          <w:lang w:val="en-US"/>
        </w:rPr>
        <w:t>programs</w:t>
      </w:r>
      <w:r w:rsidR="003F056B" w:rsidRPr="002908A8">
        <w:rPr>
          <w:rFonts w:asciiTheme="minorHAnsi" w:hAnsiTheme="minorHAnsi" w:cs="Arial"/>
          <w:sz w:val="18"/>
          <w:szCs w:val="18"/>
          <w:lang w:val="en-US"/>
        </w:rPr>
        <w:t xml:space="preserve"> and strategy</w:t>
      </w:r>
      <w:r w:rsidR="005310DC" w:rsidRPr="002908A8">
        <w:rPr>
          <w:rFonts w:asciiTheme="minorHAnsi" w:hAnsiTheme="minorHAnsi" w:cs="Arial"/>
          <w:sz w:val="18"/>
          <w:szCs w:val="18"/>
          <w:lang w:val="en-US"/>
        </w:rPr>
        <w:t xml:space="preserve"> execution and implementation.</w:t>
      </w:r>
    </w:p>
    <w:p w14:paraId="7FDC2C9C" w14:textId="77777777" w:rsidR="002908A8" w:rsidRPr="002908A8" w:rsidRDefault="002908A8" w:rsidP="002908A8">
      <w:pPr>
        <w:pStyle w:val="ListNumber"/>
        <w:tabs>
          <w:tab w:val="clear" w:pos="709"/>
        </w:tabs>
        <w:spacing w:after="0"/>
        <w:ind w:left="0" w:firstLine="0"/>
        <w:jc w:val="center"/>
        <w:rPr>
          <w:rFonts w:asciiTheme="minorHAnsi" w:hAnsiTheme="minorHAnsi" w:cs="Arial"/>
          <w:sz w:val="18"/>
          <w:szCs w:val="18"/>
          <w:lang w:val="en-US"/>
        </w:rPr>
      </w:pPr>
    </w:p>
    <w:p w14:paraId="0DB9408E" w14:textId="7FCF12A4" w:rsidR="003F056B" w:rsidRDefault="003F056B" w:rsidP="002908A8">
      <w:pPr>
        <w:pStyle w:val="ListNumber"/>
        <w:tabs>
          <w:tab w:val="clear" w:pos="709"/>
        </w:tabs>
        <w:spacing w:after="0"/>
        <w:ind w:left="0" w:firstLine="0"/>
        <w:jc w:val="center"/>
        <w:rPr>
          <w:rStyle w:val="pslongeditbox1"/>
          <w:rFonts w:asciiTheme="minorHAnsi" w:eastAsiaTheme="majorEastAsia" w:hAnsiTheme="minorHAnsi"/>
        </w:rPr>
      </w:pPr>
      <w:r w:rsidRPr="002908A8">
        <w:rPr>
          <w:rFonts w:asciiTheme="minorHAnsi" w:hAnsiTheme="minorHAnsi" w:cs="Arial"/>
          <w:sz w:val="18"/>
          <w:szCs w:val="18"/>
          <w:lang w:val="en-US"/>
        </w:rPr>
        <w:t xml:space="preserve">Salient </w:t>
      </w:r>
      <w:r w:rsidR="008359DD" w:rsidRPr="002908A8">
        <w:rPr>
          <w:rFonts w:asciiTheme="minorHAnsi" w:hAnsiTheme="minorHAnsi" w:cs="Arial"/>
          <w:sz w:val="18"/>
          <w:szCs w:val="18"/>
          <w:lang w:val="en-US"/>
        </w:rPr>
        <w:t xml:space="preserve">areas of experience </w:t>
      </w:r>
      <w:r w:rsidRPr="002908A8">
        <w:rPr>
          <w:rFonts w:asciiTheme="minorHAnsi" w:hAnsiTheme="minorHAnsi" w:cs="Arial"/>
          <w:sz w:val="18"/>
          <w:szCs w:val="18"/>
          <w:lang w:val="en-US"/>
        </w:rPr>
        <w:t>include:</w:t>
      </w:r>
      <w:r w:rsidR="005310DC" w:rsidRPr="002908A8">
        <w:rPr>
          <w:rFonts w:asciiTheme="minorHAnsi" w:hAnsiTheme="minorHAnsi" w:cs="Arial"/>
          <w:sz w:val="18"/>
          <w:szCs w:val="18"/>
          <w:lang w:val="en-US"/>
        </w:rPr>
        <w:t xml:space="preserve"> macroeconomics, economic diversification and private sector development, economic development, transport economics, competiveness, and foreign trade. In depth knowledge of economic development and statistics, and </w:t>
      </w:r>
      <w:r w:rsidR="005310DC" w:rsidRPr="002908A8">
        <w:rPr>
          <w:rStyle w:val="pslongeditbox1"/>
          <w:rFonts w:asciiTheme="minorHAnsi" w:eastAsiaTheme="majorEastAsia" w:hAnsiTheme="minorHAnsi"/>
        </w:rPr>
        <w:t xml:space="preserve">ability to utilize quantitative tools, data </w:t>
      </w:r>
      <w:r w:rsidR="005310DC" w:rsidRPr="002908A8">
        <w:rPr>
          <w:rStyle w:val="pslongeditbox1"/>
          <w:rFonts w:asciiTheme="minorHAnsi" w:eastAsiaTheme="majorEastAsia" w:hAnsiTheme="minorHAnsi"/>
          <w:color w:val="auto"/>
        </w:rPr>
        <w:t>analysis and modelling to formulate polices and strategies</w:t>
      </w:r>
      <w:r w:rsidR="005310DC" w:rsidRPr="002908A8">
        <w:rPr>
          <w:rStyle w:val="pslongeditbox1"/>
          <w:rFonts w:asciiTheme="minorHAnsi" w:eastAsiaTheme="majorEastAsia" w:hAnsiTheme="minorHAnsi"/>
        </w:rPr>
        <w:t>.</w:t>
      </w:r>
    </w:p>
    <w:p w14:paraId="3CA86976" w14:textId="77777777" w:rsidR="002908A8" w:rsidRPr="002908A8" w:rsidRDefault="002908A8" w:rsidP="002908A8">
      <w:pPr>
        <w:pStyle w:val="ListNumber"/>
        <w:tabs>
          <w:tab w:val="clear" w:pos="709"/>
        </w:tabs>
        <w:spacing w:after="0"/>
        <w:ind w:left="0" w:firstLine="0"/>
        <w:jc w:val="center"/>
        <w:rPr>
          <w:rStyle w:val="pslongeditbox1"/>
          <w:rFonts w:asciiTheme="minorHAnsi" w:eastAsiaTheme="majorEastAsia" w:hAnsiTheme="minorHAnsi"/>
        </w:rPr>
      </w:pPr>
    </w:p>
    <w:p w14:paraId="16EE51EB" w14:textId="6F2F042B" w:rsidR="003F056B" w:rsidRDefault="005310DC" w:rsidP="002908A8">
      <w:pPr>
        <w:pStyle w:val="ListNumber"/>
        <w:tabs>
          <w:tab w:val="clear" w:pos="709"/>
        </w:tabs>
        <w:spacing w:after="0"/>
        <w:ind w:left="0" w:firstLine="0"/>
        <w:jc w:val="center"/>
        <w:rPr>
          <w:rFonts w:asciiTheme="minorHAnsi" w:hAnsiTheme="minorHAnsi" w:cs="Arial"/>
          <w:sz w:val="18"/>
          <w:szCs w:val="18"/>
          <w:lang w:val="en-US"/>
        </w:rPr>
      </w:pPr>
      <w:r w:rsidRPr="002908A8">
        <w:rPr>
          <w:rStyle w:val="pslongeditbox1"/>
          <w:rFonts w:asciiTheme="minorHAnsi" w:eastAsiaTheme="majorEastAsia" w:hAnsiTheme="minorHAnsi"/>
        </w:rPr>
        <w:t xml:space="preserve">Academic </w:t>
      </w:r>
      <w:r w:rsidR="003F056B" w:rsidRPr="002908A8">
        <w:rPr>
          <w:rFonts w:asciiTheme="minorHAnsi" w:hAnsiTheme="minorHAnsi" w:cs="Arial"/>
          <w:sz w:val="18"/>
          <w:szCs w:val="18"/>
          <w:lang w:val="en-US"/>
        </w:rPr>
        <w:t>e</w:t>
      </w:r>
      <w:r w:rsidRPr="002908A8">
        <w:rPr>
          <w:rFonts w:asciiTheme="minorHAnsi" w:hAnsiTheme="minorHAnsi" w:cs="Arial"/>
          <w:sz w:val="18"/>
          <w:szCs w:val="18"/>
          <w:lang w:val="en-US"/>
        </w:rPr>
        <w:t>xperience in teaching undergradu</w:t>
      </w:r>
      <w:r w:rsidR="003F056B" w:rsidRPr="002908A8">
        <w:rPr>
          <w:rFonts w:asciiTheme="minorHAnsi" w:hAnsiTheme="minorHAnsi" w:cs="Arial"/>
          <w:sz w:val="18"/>
          <w:szCs w:val="18"/>
          <w:lang w:val="en-US"/>
        </w:rPr>
        <w:t>ate and postgraduate courses include: macro</w:t>
      </w:r>
      <w:r w:rsidRPr="002908A8">
        <w:rPr>
          <w:rFonts w:asciiTheme="minorHAnsi" w:hAnsiTheme="minorHAnsi" w:cs="Arial"/>
          <w:sz w:val="18"/>
          <w:szCs w:val="18"/>
          <w:lang w:val="en-US"/>
        </w:rPr>
        <w:t xml:space="preserve">economics, economic development, quantitative methods, and </w:t>
      </w:r>
      <w:r w:rsidR="003F056B" w:rsidRPr="002908A8">
        <w:rPr>
          <w:rFonts w:asciiTheme="minorHAnsi" w:hAnsiTheme="minorHAnsi" w:cs="Arial"/>
          <w:sz w:val="18"/>
          <w:szCs w:val="18"/>
          <w:lang w:val="en-US"/>
        </w:rPr>
        <w:t xml:space="preserve">monetary and the </w:t>
      </w:r>
      <w:r w:rsidRPr="002908A8">
        <w:rPr>
          <w:rFonts w:asciiTheme="minorHAnsi" w:hAnsiTheme="minorHAnsi" w:cs="Arial"/>
          <w:sz w:val="18"/>
          <w:szCs w:val="18"/>
          <w:lang w:val="en-US"/>
        </w:rPr>
        <w:t>banking system</w:t>
      </w:r>
      <w:r w:rsidR="003F056B" w:rsidRPr="002908A8">
        <w:rPr>
          <w:rFonts w:asciiTheme="minorHAnsi" w:hAnsiTheme="minorHAnsi" w:cs="Arial"/>
          <w:sz w:val="18"/>
          <w:szCs w:val="18"/>
          <w:lang w:val="en-US"/>
        </w:rPr>
        <w:t>s</w:t>
      </w:r>
      <w:r w:rsidRPr="002908A8">
        <w:rPr>
          <w:rFonts w:asciiTheme="minorHAnsi" w:hAnsiTheme="minorHAnsi" w:cs="Arial"/>
          <w:sz w:val="18"/>
          <w:szCs w:val="18"/>
          <w:lang w:val="en-US"/>
        </w:rPr>
        <w:t xml:space="preserve">. </w:t>
      </w:r>
      <w:r w:rsidR="003F056B" w:rsidRPr="002908A8">
        <w:rPr>
          <w:rFonts w:asciiTheme="minorHAnsi" w:hAnsiTheme="minorHAnsi" w:cs="Arial"/>
          <w:sz w:val="18"/>
          <w:szCs w:val="18"/>
          <w:lang w:val="en-US"/>
        </w:rPr>
        <w:t>Robust</w:t>
      </w:r>
      <w:r w:rsidRPr="002908A8">
        <w:rPr>
          <w:rFonts w:asciiTheme="minorHAnsi" w:hAnsiTheme="minorHAnsi" w:cs="Arial"/>
          <w:sz w:val="18"/>
          <w:szCs w:val="18"/>
          <w:lang w:val="en-US"/>
        </w:rPr>
        <w:t xml:space="preserve"> skills in assessing requirements, determining priorities, </w:t>
      </w:r>
      <w:r w:rsidR="002908A8" w:rsidRPr="002908A8">
        <w:rPr>
          <w:rFonts w:asciiTheme="minorHAnsi" w:hAnsiTheme="minorHAnsi" w:cs="Arial"/>
          <w:sz w:val="18"/>
          <w:szCs w:val="18"/>
          <w:lang w:val="en-US"/>
        </w:rPr>
        <w:t>analyzing</w:t>
      </w:r>
      <w:r w:rsidRPr="002908A8">
        <w:rPr>
          <w:rFonts w:asciiTheme="minorHAnsi" w:hAnsiTheme="minorHAnsi" w:cs="Arial"/>
          <w:sz w:val="18"/>
          <w:szCs w:val="18"/>
          <w:lang w:val="en-US"/>
        </w:rPr>
        <w:t xml:space="preserve"> courses of actions, and decision making towards effectively achieving goals and </w:t>
      </w:r>
      <w:r w:rsidR="00060A0C">
        <w:rPr>
          <w:rFonts w:asciiTheme="minorHAnsi" w:hAnsiTheme="minorHAnsi" w:cs="Arial"/>
          <w:sz w:val="18"/>
          <w:szCs w:val="18"/>
          <w:lang w:val="en-US"/>
        </w:rPr>
        <w:t xml:space="preserve"> eagerly </w:t>
      </w:r>
      <w:r w:rsidRPr="002908A8">
        <w:rPr>
          <w:rFonts w:asciiTheme="minorHAnsi" w:hAnsiTheme="minorHAnsi" w:cs="Arial"/>
          <w:sz w:val="18"/>
          <w:szCs w:val="18"/>
          <w:lang w:val="en-US"/>
        </w:rPr>
        <w:t>reaching targets.</w:t>
      </w:r>
    </w:p>
    <w:p w14:paraId="23E2B966" w14:textId="77777777" w:rsidR="002908A8" w:rsidRPr="002908A8" w:rsidRDefault="002908A8" w:rsidP="002908A8">
      <w:pPr>
        <w:pStyle w:val="ListNumber"/>
        <w:tabs>
          <w:tab w:val="clear" w:pos="709"/>
        </w:tabs>
        <w:spacing w:after="0"/>
        <w:ind w:left="0" w:firstLine="0"/>
        <w:jc w:val="center"/>
        <w:rPr>
          <w:rFonts w:asciiTheme="minorHAnsi" w:hAnsiTheme="minorHAnsi" w:cs="Arial"/>
          <w:sz w:val="18"/>
          <w:szCs w:val="18"/>
          <w:lang w:val="en-US"/>
        </w:rPr>
      </w:pPr>
    </w:p>
    <w:p w14:paraId="4FC95F0A" w14:textId="55F71B34" w:rsidR="005310DC" w:rsidRDefault="003F056B" w:rsidP="002908A8">
      <w:pPr>
        <w:pStyle w:val="ListNumber"/>
        <w:pBdr>
          <w:bottom w:val="single" w:sz="4" w:space="1" w:color="auto"/>
        </w:pBdr>
        <w:tabs>
          <w:tab w:val="clear" w:pos="709"/>
        </w:tabs>
        <w:spacing w:after="0"/>
        <w:ind w:left="0" w:firstLine="0"/>
        <w:jc w:val="center"/>
        <w:rPr>
          <w:rFonts w:asciiTheme="minorHAnsi" w:hAnsiTheme="minorHAnsi" w:cs="Arial"/>
          <w:sz w:val="18"/>
          <w:szCs w:val="18"/>
          <w:lang w:val="en-US"/>
        </w:rPr>
      </w:pPr>
      <w:r w:rsidRPr="002908A8">
        <w:rPr>
          <w:rFonts w:asciiTheme="minorHAnsi" w:hAnsiTheme="minorHAnsi" w:cs="Arial"/>
          <w:sz w:val="18"/>
          <w:szCs w:val="18"/>
          <w:lang w:val="en-US"/>
        </w:rPr>
        <w:t xml:space="preserve">Outstanding </w:t>
      </w:r>
      <w:r w:rsidR="005310DC" w:rsidRPr="002908A8">
        <w:rPr>
          <w:rFonts w:asciiTheme="minorHAnsi" w:hAnsiTheme="minorHAnsi" w:cs="Arial"/>
          <w:sz w:val="18"/>
          <w:szCs w:val="18"/>
          <w:lang w:val="en-US"/>
        </w:rPr>
        <w:t xml:space="preserve">knowledge </w:t>
      </w:r>
      <w:r w:rsidR="00F94441" w:rsidRPr="002908A8">
        <w:rPr>
          <w:rFonts w:asciiTheme="minorHAnsi" w:hAnsiTheme="minorHAnsi" w:cs="Arial"/>
          <w:sz w:val="18"/>
          <w:szCs w:val="18"/>
          <w:lang w:val="en-US"/>
        </w:rPr>
        <w:t>of the</w:t>
      </w:r>
      <w:r w:rsidRPr="002908A8">
        <w:rPr>
          <w:rFonts w:asciiTheme="minorHAnsi" w:hAnsiTheme="minorHAnsi" w:cs="Arial"/>
          <w:sz w:val="18"/>
          <w:szCs w:val="18"/>
          <w:lang w:val="en-US"/>
        </w:rPr>
        <w:t xml:space="preserve"> GCC and </w:t>
      </w:r>
      <w:r w:rsidR="005310DC" w:rsidRPr="002908A8">
        <w:rPr>
          <w:rFonts w:asciiTheme="minorHAnsi" w:hAnsiTheme="minorHAnsi" w:cs="Arial"/>
          <w:sz w:val="18"/>
          <w:szCs w:val="18"/>
          <w:lang w:val="en-US"/>
        </w:rPr>
        <w:t xml:space="preserve">MENA economies.  Skilled in team leadership, </w:t>
      </w:r>
      <w:r w:rsidRPr="002908A8">
        <w:rPr>
          <w:rFonts w:asciiTheme="minorHAnsi" w:hAnsiTheme="minorHAnsi" w:cs="Arial"/>
          <w:sz w:val="18"/>
          <w:szCs w:val="18"/>
          <w:lang w:val="en-US"/>
        </w:rPr>
        <w:t xml:space="preserve">interpersonal and human capital development, </w:t>
      </w:r>
      <w:r w:rsidR="005310DC" w:rsidRPr="002908A8">
        <w:rPr>
          <w:rFonts w:asciiTheme="minorHAnsi" w:hAnsiTheme="minorHAnsi" w:cs="Arial"/>
          <w:sz w:val="18"/>
          <w:szCs w:val="18"/>
          <w:lang w:val="en-US"/>
        </w:rPr>
        <w:t>staff management</w:t>
      </w:r>
      <w:r w:rsidRPr="002908A8">
        <w:rPr>
          <w:rFonts w:asciiTheme="minorHAnsi" w:hAnsiTheme="minorHAnsi" w:cs="Arial"/>
          <w:sz w:val="18"/>
          <w:szCs w:val="18"/>
          <w:lang w:val="en-US"/>
        </w:rPr>
        <w:t xml:space="preserve"> and mentoring</w:t>
      </w:r>
      <w:r w:rsidR="005310DC" w:rsidRPr="002908A8">
        <w:rPr>
          <w:rFonts w:asciiTheme="minorHAnsi" w:hAnsiTheme="minorHAnsi" w:cs="Arial"/>
          <w:sz w:val="18"/>
          <w:szCs w:val="18"/>
          <w:lang w:val="en-US"/>
        </w:rPr>
        <w:t>, resources mobilization, and strategic planning.  Tea</w:t>
      </w:r>
      <w:r w:rsidRPr="002908A8">
        <w:rPr>
          <w:rFonts w:asciiTheme="minorHAnsi" w:hAnsiTheme="minorHAnsi" w:cs="Arial"/>
          <w:sz w:val="18"/>
          <w:szCs w:val="18"/>
          <w:lang w:val="en-US"/>
        </w:rPr>
        <w:t>m player with a focus on public sector stakeholder engagement</w:t>
      </w:r>
      <w:r w:rsidR="00F94441" w:rsidRPr="002908A8">
        <w:rPr>
          <w:rFonts w:asciiTheme="minorHAnsi" w:hAnsiTheme="minorHAnsi" w:cs="Arial"/>
          <w:sz w:val="18"/>
          <w:szCs w:val="18"/>
          <w:lang w:val="en-US"/>
        </w:rPr>
        <w:t>, communication</w:t>
      </w:r>
      <w:r w:rsidRPr="002908A8">
        <w:rPr>
          <w:rFonts w:asciiTheme="minorHAnsi" w:hAnsiTheme="minorHAnsi" w:cs="Arial"/>
          <w:sz w:val="18"/>
          <w:szCs w:val="18"/>
          <w:lang w:val="en-US"/>
        </w:rPr>
        <w:t xml:space="preserve"> and </w:t>
      </w:r>
      <w:r w:rsidR="005310DC" w:rsidRPr="002908A8">
        <w:rPr>
          <w:rFonts w:asciiTheme="minorHAnsi" w:hAnsiTheme="minorHAnsi" w:cs="Arial"/>
          <w:sz w:val="18"/>
          <w:szCs w:val="18"/>
          <w:lang w:val="en-US"/>
        </w:rPr>
        <w:t>collaboration.</w:t>
      </w:r>
    </w:p>
    <w:p w14:paraId="4BEF3640" w14:textId="77777777" w:rsidR="002908A8" w:rsidRPr="002908A8" w:rsidRDefault="002908A8" w:rsidP="002908A8">
      <w:pPr>
        <w:pStyle w:val="ListNumber"/>
        <w:pBdr>
          <w:bottom w:val="single" w:sz="4" w:space="1" w:color="auto"/>
        </w:pBdr>
        <w:tabs>
          <w:tab w:val="clear" w:pos="709"/>
        </w:tabs>
        <w:spacing w:after="0"/>
        <w:ind w:left="0" w:firstLine="0"/>
        <w:jc w:val="center"/>
        <w:rPr>
          <w:rFonts w:asciiTheme="minorHAnsi" w:hAnsiTheme="minorHAnsi" w:cs="Arial"/>
          <w:sz w:val="6"/>
          <w:szCs w:val="6"/>
          <w:lang w:val="en-US"/>
        </w:rPr>
      </w:pPr>
    </w:p>
    <w:p w14:paraId="694E696E" w14:textId="77777777" w:rsidR="002908A8" w:rsidRPr="002908A8" w:rsidRDefault="002908A8" w:rsidP="002908A8">
      <w:pPr>
        <w:pStyle w:val="ListNumber"/>
        <w:pBdr>
          <w:bottom w:val="single" w:sz="4" w:space="1" w:color="auto"/>
        </w:pBdr>
        <w:tabs>
          <w:tab w:val="clear" w:pos="709"/>
        </w:tabs>
        <w:ind w:left="0" w:firstLine="0"/>
        <w:jc w:val="center"/>
        <w:rPr>
          <w:rFonts w:asciiTheme="minorHAnsi" w:hAnsiTheme="minorHAnsi" w:cs="Arial"/>
          <w:color w:val="3C3C3C"/>
          <w:sz w:val="2"/>
          <w:szCs w:val="2"/>
        </w:rPr>
      </w:pPr>
    </w:p>
    <w:p w14:paraId="0583B612" w14:textId="1410CAFF" w:rsidR="002908A8" w:rsidRPr="002E34BE" w:rsidRDefault="005310DC" w:rsidP="002E34BE">
      <w:pPr>
        <w:jc w:val="center"/>
        <w:rPr>
          <w:b/>
          <w:bCs/>
          <w:sz w:val="24"/>
          <w:szCs w:val="24"/>
        </w:rPr>
      </w:pPr>
      <w:r w:rsidRPr="002E34BE">
        <w:rPr>
          <w:b/>
          <w:bCs/>
          <w:sz w:val="24"/>
          <w:szCs w:val="24"/>
        </w:rPr>
        <w:t>Q</w:t>
      </w:r>
      <w:r w:rsidR="002E34BE" w:rsidRPr="002E34BE">
        <w:rPr>
          <w:b/>
          <w:bCs/>
          <w:sz w:val="24"/>
          <w:szCs w:val="24"/>
        </w:rPr>
        <w:t>UALIFICATIONS</w:t>
      </w:r>
    </w:p>
    <w:p w14:paraId="127AB72F" w14:textId="77777777" w:rsidR="002908A8" w:rsidRPr="002908A8" w:rsidRDefault="002908A8" w:rsidP="002908A8">
      <w:pPr>
        <w:pStyle w:val="ListNumber"/>
        <w:tabs>
          <w:tab w:val="clear" w:pos="709"/>
        </w:tabs>
        <w:spacing w:after="0"/>
        <w:ind w:left="0" w:firstLine="0"/>
        <w:rPr>
          <w:rFonts w:ascii="Calibri" w:hAnsi="Calibri" w:cs="Arial"/>
          <w:b/>
          <w:bCs/>
          <w:sz w:val="8"/>
          <w:szCs w:val="8"/>
          <w:lang w:val="en-US"/>
        </w:rPr>
      </w:pPr>
    </w:p>
    <w:p w14:paraId="431470C2" w14:textId="28EC7614" w:rsidR="005310DC" w:rsidRPr="006C70DA" w:rsidRDefault="005310DC" w:rsidP="002908A8">
      <w:pPr>
        <w:pStyle w:val="ListNumber"/>
        <w:tabs>
          <w:tab w:val="clear" w:pos="709"/>
        </w:tabs>
        <w:spacing w:after="0"/>
        <w:ind w:left="0" w:firstLine="0"/>
        <w:rPr>
          <w:rFonts w:ascii="Calibri" w:hAnsi="Calibri"/>
          <w:sz w:val="18"/>
          <w:szCs w:val="18"/>
        </w:rPr>
      </w:pPr>
      <w:r w:rsidRPr="006C70DA">
        <w:rPr>
          <w:rFonts w:ascii="Calibri" w:hAnsi="Calibri" w:cs="Arial"/>
          <w:sz w:val="18"/>
          <w:szCs w:val="18"/>
        </w:rPr>
        <w:t xml:space="preserve">2005, </w:t>
      </w:r>
      <w:r w:rsidR="003A250A" w:rsidRPr="006C70DA">
        <w:rPr>
          <w:rFonts w:ascii="Calibri" w:hAnsi="Calibri" w:cs="Arial"/>
          <w:sz w:val="18"/>
          <w:szCs w:val="18"/>
        </w:rPr>
        <w:t>Ph.D.</w:t>
      </w:r>
      <w:r w:rsidR="003A250A" w:rsidRPr="006C70DA">
        <w:rPr>
          <w:rFonts w:ascii="Calibri" w:hAnsi="Calibri" w:cs="Arial"/>
          <w:color w:val="FF0000"/>
          <w:sz w:val="18"/>
          <w:szCs w:val="18"/>
        </w:rPr>
        <w:t xml:space="preserve">  </w:t>
      </w:r>
      <w:r w:rsidRPr="006C70DA">
        <w:rPr>
          <w:rFonts w:ascii="Calibri" w:hAnsi="Calibri" w:cs="Arial"/>
          <w:sz w:val="18"/>
          <w:szCs w:val="18"/>
        </w:rPr>
        <w:t xml:space="preserve">Economics, </w:t>
      </w:r>
      <w:r w:rsidRPr="006C70DA">
        <w:rPr>
          <w:rFonts w:ascii="Calibri" w:hAnsi="Calibri"/>
          <w:sz w:val="18"/>
          <w:szCs w:val="18"/>
        </w:rPr>
        <w:t>University of Manchester, UK.</w:t>
      </w:r>
    </w:p>
    <w:p w14:paraId="02368E62" w14:textId="77777777" w:rsidR="005310DC" w:rsidRPr="006C70DA" w:rsidRDefault="005310DC" w:rsidP="002908A8">
      <w:pPr>
        <w:pStyle w:val="Default"/>
        <w:rPr>
          <w:rFonts w:ascii="Calibri" w:hAnsi="Calibri"/>
          <w:sz w:val="18"/>
          <w:szCs w:val="18"/>
        </w:rPr>
      </w:pPr>
      <w:r w:rsidRPr="006C70DA">
        <w:rPr>
          <w:rFonts w:ascii="Calibri" w:hAnsi="Calibri"/>
          <w:sz w:val="18"/>
          <w:szCs w:val="18"/>
        </w:rPr>
        <w:t>2000, MA Economics, University of Manchester, UK.</w:t>
      </w:r>
    </w:p>
    <w:p w14:paraId="0200F928" w14:textId="77777777" w:rsidR="005310DC" w:rsidRPr="006C70DA" w:rsidRDefault="005310DC" w:rsidP="002908A8">
      <w:pPr>
        <w:pStyle w:val="Default"/>
        <w:rPr>
          <w:rFonts w:ascii="Calibri" w:hAnsi="Calibri"/>
          <w:sz w:val="18"/>
          <w:szCs w:val="18"/>
        </w:rPr>
      </w:pPr>
      <w:r w:rsidRPr="006C70DA">
        <w:rPr>
          <w:rFonts w:ascii="Calibri" w:hAnsi="Calibri"/>
          <w:sz w:val="18"/>
          <w:szCs w:val="18"/>
        </w:rPr>
        <w:t xml:space="preserve">1994, Diploma Economics, University of Aleppo, Syria. </w:t>
      </w:r>
    </w:p>
    <w:p w14:paraId="7A6325CF" w14:textId="77777777" w:rsidR="005310DC" w:rsidRPr="006C70DA" w:rsidRDefault="005310DC" w:rsidP="002908A8">
      <w:pPr>
        <w:pStyle w:val="ListNumber"/>
        <w:pBdr>
          <w:bottom w:val="single" w:sz="4" w:space="1" w:color="auto"/>
        </w:pBdr>
        <w:tabs>
          <w:tab w:val="clear" w:pos="709"/>
        </w:tabs>
        <w:spacing w:after="0"/>
        <w:ind w:left="0" w:firstLine="0"/>
        <w:rPr>
          <w:rFonts w:ascii="Calibri" w:hAnsi="Calibri"/>
          <w:sz w:val="18"/>
          <w:szCs w:val="18"/>
          <w:lang w:val="en-US"/>
        </w:rPr>
      </w:pPr>
      <w:r w:rsidRPr="006C70DA">
        <w:rPr>
          <w:rFonts w:ascii="Calibri" w:eastAsiaTheme="minorHAnsi" w:hAnsi="Calibri"/>
          <w:color w:val="000000"/>
          <w:sz w:val="18"/>
          <w:szCs w:val="18"/>
          <w:lang w:val="en-US"/>
        </w:rPr>
        <w:t>1993,</w:t>
      </w:r>
      <w:r w:rsidRPr="006C70DA">
        <w:rPr>
          <w:rFonts w:ascii="Calibri" w:hAnsi="Calibri" w:cs="Arial"/>
          <w:bCs/>
          <w:sz w:val="18"/>
          <w:szCs w:val="18"/>
        </w:rPr>
        <w:t xml:space="preserve"> BA Economics,</w:t>
      </w:r>
      <w:r w:rsidRPr="006C70DA">
        <w:rPr>
          <w:rFonts w:ascii="Calibri" w:hAnsi="Calibri"/>
          <w:sz w:val="18"/>
          <w:szCs w:val="18"/>
          <w:lang w:val="en-US"/>
        </w:rPr>
        <w:t xml:space="preserve"> University of Tishreen, Syria.</w:t>
      </w:r>
    </w:p>
    <w:p w14:paraId="08D2385B" w14:textId="77777777" w:rsidR="002908A8" w:rsidRPr="002908A8" w:rsidRDefault="002908A8" w:rsidP="002908A8">
      <w:pPr>
        <w:pStyle w:val="ListNumber"/>
        <w:pBdr>
          <w:bottom w:val="single" w:sz="4" w:space="1" w:color="auto"/>
        </w:pBdr>
        <w:tabs>
          <w:tab w:val="clear" w:pos="709"/>
        </w:tabs>
        <w:spacing w:after="0"/>
        <w:ind w:left="0" w:firstLine="0"/>
        <w:rPr>
          <w:rFonts w:ascii="Calibri" w:hAnsi="Calibri"/>
          <w:sz w:val="6"/>
          <w:szCs w:val="6"/>
          <w:lang w:val="en-US"/>
        </w:rPr>
      </w:pPr>
    </w:p>
    <w:p w14:paraId="69B3C3B7" w14:textId="77777777" w:rsidR="002908A8" w:rsidRPr="002908A8" w:rsidRDefault="002908A8" w:rsidP="002908A8">
      <w:pPr>
        <w:pStyle w:val="ListNumber"/>
        <w:pBdr>
          <w:bottom w:val="single" w:sz="4" w:space="1" w:color="auto"/>
        </w:pBdr>
        <w:tabs>
          <w:tab w:val="clear" w:pos="709"/>
        </w:tabs>
        <w:spacing w:after="0"/>
        <w:ind w:left="0" w:firstLine="0"/>
        <w:rPr>
          <w:rFonts w:ascii="Calibri" w:hAnsi="Calibri"/>
          <w:sz w:val="2"/>
          <w:szCs w:val="2"/>
          <w:lang w:val="en-US"/>
        </w:rPr>
      </w:pPr>
    </w:p>
    <w:p w14:paraId="4A924ADA" w14:textId="77777777" w:rsidR="002908A8" w:rsidRPr="002908A8" w:rsidRDefault="002908A8" w:rsidP="002908A8">
      <w:pPr>
        <w:pStyle w:val="ListNumber"/>
        <w:pBdr>
          <w:bottom w:val="single" w:sz="4" w:space="1" w:color="auto"/>
        </w:pBdr>
        <w:tabs>
          <w:tab w:val="clear" w:pos="709"/>
        </w:tabs>
        <w:spacing w:after="0"/>
        <w:ind w:left="0" w:firstLine="0"/>
        <w:rPr>
          <w:rFonts w:ascii="Calibri" w:hAnsi="Calibri"/>
          <w:sz w:val="2"/>
          <w:szCs w:val="2"/>
          <w:lang w:val="en-US"/>
        </w:rPr>
      </w:pPr>
    </w:p>
    <w:p w14:paraId="442D3755" w14:textId="77777777" w:rsidR="002908A8" w:rsidRDefault="002908A8" w:rsidP="002908A8">
      <w:pPr>
        <w:pStyle w:val="ListNumber"/>
        <w:tabs>
          <w:tab w:val="clear" w:pos="709"/>
        </w:tabs>
        <w:spacing w:after="0"/>
        <w:ind w:left="0" w:firstLine="0"/>
        <w:rPr>
          <w:rFonts w:asciiTheme="minorHAnsi" w:hAnsiTheme="minorHAnsi" w:cs="Arial"/>
          <w:b/>
          <w:bCs/>
          <w:szCs w:val="24"/>
          <w:u w:val="single"/>
        </w:rPr>
      </w:pPr>
    </w:p>
    <w:p w14:paraId="7D141EB2" w14:textId="27978AAA" w:rsidR="005310DC" w:rsidRDefault="002908A8" w:rsidP="002E34BE">
      <w:pPr>
        <w:spacing w:after="0" w:line="240" w:lineRule="auto"/>
        <w:jc w:val="center"/>
        <w:rPr>
          <w:b/>
          <w:bCs/>
          <w:sz w:val="24"/>
          <w:szCs w:val="24"/>
        </w:rPr>
      </w:pPr>
      <w:r w:rsidRPr="002E34BE">
        <w:rPr>
          <w:b/>
          <w:bCs/>
          <w:sz w:val="24"/>
          <w:szCs w:val="24"/>
        </w:rPr>
        <w:t>CAREER HISTORY</w:t>
      </w:r>
    </w:p>
    <w:p w14:paraId="521E6043" w14:textId="77777777" w:rsidR="00F21ACA" w:rsidRDefault="00F21ACA" w:rsidP="002E34BE">
      <w:pPr>
        <w:spacing w:after="0" w:line="240" w:lineRule="auto"/>
        <w:jc w:val="center"/>
        <w:rPr>
          <w:b/>
          <w:bCs/>
          <w:sz w:val="24"/>
          <w:szCs w:val="24"/>
        </w:rPr>
      </w:pPr>
    </w:p>
    <w:tbl>
      <w:tblPr>
        <w:tblW w:w="9630" w:type="dxa"/>
        <w:tblInd w:w="108" w:type="dxa"/>
        <w:tblLayout w:type="fixed"/>
        <w:tblLook w:val="0000" w:firstRow="0" w:lastRow="0" w:firstColumn="0" w:lastColumn="0" w:noHBand="0" w:noVBand="0"/>
      </w:tblPr>
      <w:tblGrid>
        <w:gridCol w:w="7380"/>
        <w:gridCol w:w="2250"/>
      </w:tblGrid>
      <w:tr w:rsidR="006D0B82" w:rsidRPr="002908A8" w14:paraId="2B5B4F5E" w14:textId="77777777" w:rsidTr="004C3A62">
        <w:trPr>
          <w:trHeight w:val="198"/>
        </w:trPr>
        <w:tc>
          <w:tcPr>
            <w:tcW w:w="7380" w:type="dxa"/>
            <w:shd w:val="clear" w:color="000000" w:fill="FFFFFF"/>
          </w:tcPr>
          <w:p w14:paraId="2AAA8795" w14:textId="77777777" w:rsidR="006D0B82" w:rsidRPr="002908A8" w:rsidRDefault="006D0B82" w:rsidP="004C3A62">
            <w:pPr>
              <w:tabs>
                <w:tab w:val="left" w:pos="3220"/>
              </w:tabs>
              <w:suppressAutoHyphens/>
              <w:autoSpaceDE w:val="0"/>
              <w:autoSpaceDN w:val="0"/>
              <w:adjustRightInd w:val="0"/>
              <w:spacing w:after="0" w:line="240" w:lineRule="auto"/>
              <w:ind w:left="-108"/>
              <w:textAlignment w:val="baseline"/>
              <w:rPr>
                <w:rFonts w:ascii="Calibri" w:eastAsia="Times New Roman" w:hAnsi="Calibri" w:cs="Arial"/>
                <w:sz w:val="20"/>
                <w:szCs w:val="20"/>
                <w:lang w:val="en-GB"/>
              </w:rPr>
            </w:pPr>
            <w:r>
              <w:rPr>
                <w:rFonts w:ascii="Calibri" w:eastAsia="Times New Roman" w:hAnsi="Calibri" w:cs="Arial"/>
                <w:b/>
                <w:sz w:val="20"/>
                <w:szCs w:val="20"/>
                <w:lang w:val="en-GB"/>
              </w:rPr>
              <w:t>Economic Development Expert</w:t>
            </w:r>
            <w:r w:rsidRPr="002908A8">
              <w:rPr>
                <w:rFonts w:ascii="Calibri" w:eastAsia="Times New Roman" w:hAnsi="Calibri" w:cs="Arial"/>
                <w:b/>
                <w:sz w:val="20"/>
                <w:szCs w:val="20"/>
                <w:lang w:val="en-GB"/>
              </w:rPr>
              <w:t>,</w:t>
            </w:r>
            <w:r w:rsidRPr="002908A8">
              <w:rPr>
                <w:rFonts w:ascii="Calibri" w:eastAsia="Times New Roman" w:hAnsi="Calibri" w:cs="Arial"/>
                <w:sz w:val="20"/>
                <w:szCs w:val="20"/>
                <w:lang w:val="en-GB"/>
              </w:rPr>
              <w:t xml:space="preserve"> </w:t>
            </w:r>
            <w:r w:rsidRPr="002908A8">
              <w:rPr>
                <w:rFonts w:ascii="Calibri" w:eastAsia="Times New Roman" w:hAnsi="Calibri" w:cs="Arial"/>
                <w:sz w:val="18"/>
                <w:szCs w:val="18"/>
                <w:lang w:val="en-GB"/>
              </w:rPr>
              <w:t xml:space="preserve">Ministry of Development </w:t>
            </w:r>
            <w:r>
              <w:rPr>
                <w:rFonts w:ascii="Calibri" w:eastAsia="Times New Roman" w:hAnsi="Calibri" w:cs="Arial"/>
                <w:sz w:val="18"/>
                <w:szCs w:val="18"/>
                <w:lang w:val="en-GB"/>
              </w:rPr>
              <w:t>Planning and Statistics (MDPS),</w:t>
            </w:r>
            <w:r w:rsidRPr="002908A8">
              <w:rPr>
                <w:rFonts w:ascii="Calibri" w:eastAsia="Times New Roman" w:hAnsi="Calibri" w:cs="Arial"/>
                <w:sz w:val="18"/>
                <w:szCs w:val="18"/>
                <w:lang w:val="en-GB"/>
              </w:rPr>
              <w:t>Qatar</w:t>
            </w:r>
          </w:p>
        </w:tc>
        <w:tc>
          <w:tcPr>
            <w:tcW w:w="2250" w:type="dxa"/>
            <w:shd w:val="clear" w:color="000000" w:fill="FFFFFF"/>
          </w:tcPr>
          <w:p w14:paraId="6B2025EF" w14:textId="2D68586C" w:rsidR="006D0B82" w:rsidRDefault="006D0B82" w:rsidP="006D0B82">
            <w:pPr>
              <w:spacing w:after="0" w:line="240" w:lineRule="auto"/>
              <w:ind w:right="72"/>
              <w:rPr>
                <w:rFonts w:ascii="Calibri" w:eastAsia="Times New Roman" w:hAnsi="Calibri" w:cs="Arial"/>
                <w:b/>
                <w:sz w:val="20"/>
                <w:szCs w:val="20"/>
                <w:lang w:val="en-GB"/>
              </w:rPr>
            </w:pPr>
            <w:r>
              <w:rPr>
                <w:rFonts w:ascii="Calibri" w:eastAsia="Times New Roman" w:hAnsi="Calibri" w:cs="Arial"/>
                <w:b/>
                <w:sz w:val="20"/>
                <w:szCs w:val="20"/>
                <w:lang w:val="en-GB"/>
              </w:rPr>
              <w:t>Jan</w:t>
            </w:r>
            <w:r w:rsidRPr="002908A8">
              <w:rPr>
                <w:rFonts w:ascii="Calibri" w:eastAsia="Times New Roman" w:hAnsi="Calibri" w:cs="Arial"/>
                <w:b/>
                <w:sz w:val="20"/>
                <w:szCs w:val="20"/>
                <w:lang w:val="en-GB"/>
              </w:rPr>
              <w:t xml:space="preserve"> – </w:t>
            </w:r>
            <w:r>
              <w:rPr>
                <w:rFonts w:ascii="Calibri" w:eastAsia="Times New Roman" w:hAnsi="Calibri" w:cs="Arial"/>
                <w:b/>
                <w:sz w:val="20"/>
                <w:szCs w:val="20"/>
                <w:lang w:val="en-GB"/>
              </w:rPr>
              <w:t>Feb. 2017</w:t>
            </w:r>
          </w:p>
          <w:p w14:paraId="4B5C349D" w14:textId="77777777" w:rsidR="006D0B82" w:rsidRPr="002908A8" w:rsidRDefault="006D0B82" w:rsidP="004C3A62">
            <w:pPr>
              <w:spacing w:after="0" w:line="240" w:lineRule="auto"/>
              <w:ind w:right="72"/>
              <w:rPr>
                <w:rFonts w:ascii="Calibri" w:eastAsia="Times New Roman" w:hAnsi="Calibri" w:cs="Arial"/>
                <w:b/>
                <w:sz w:val="20"/>
                <w:szCs w:val="20"/>
                <w:lang w:val="en-GB"/>
              </w:rPr>
            </w:pPr>
          </w:p>
        </w:tc>
        <w:bookmarkStart w:id="20" w:name="_GoBack"/>
        <w:bookmarkEnd w:id="20"/>
      </w:tr>
    </w:tbl>
    <w:p w14:paraId="50BE59FD" w14:textId="77777777" w:rsidR="006D0B82" w:rsidRDefault="006D0B82" w:rsidP="006D0B82">
      <w:pPr>
        <w:spacing w:after="0"/>
        <w:jc w:val="both"/>
        <w:rPr>
          <w:rFonts w:ascii="Calibri" w:eastAsia="Times New Roman" w:hAnsi="Calibri" w:cs="Calibri"/>
          <w:b/>
          <w:bCs/>
          <w:i/>
          <w:color w:val="000000"/>
          <w:sz w:val="18"/>
          <w:szCs w:val="18"/>
          <w:lang w:val="en-GB"/>
        </w:rPr>
      </w:pPr>
      <w:r w:rsidRPr="002908A8">
        <w:rPr>
          <w:rFonts w:ascii="Calibri" w:eastAsia="Times New Roman" w:hAnsi="Calibri" w:cs="Calibri"/>
          <w:b/>
          <w:bCs/>
          <w:i/>
          <w:color w:val="000000"/>
          <w:sz w:val="18"/>
          <w:szCs w:val="18"/>
          <w:lang w:val="en-GB"/>
        </w:rPr>
        <w:t>MDPS is a Government Ministry mandated to formulate a national development vision for Qatar, Qatar National Vision 2030, with a focus to develop and support the execution of t</w:t>
      </w:r>
      <w:r>
        <w:rPr>
          <w:rFonts w:ascii="Calibri" w:eastAsia="Times New Roman" w:hAnsi="Calibri" w:cs="Calibri"/>
          <w:b/>
          <w:bCs/>
          <w:i/>
          <w:color w:val="000000"/>
          <w:sz w:val="18"/>
          <w:szCs w:val="18"/>
          <w:lang w:val="en-GB"/>
        </w:rPr>
        <w:t>he National Development Strategies</w:t>
      </w:r>
      <w:r w:rsidRPr="002908A8">
        <w:rPr>
          <w:rFonts w:ascii="Calibri" w:eastAsia="Times New Roman" w:hAnsi="Calibri" w:cs="Calibri"/>
          <w:b/>
          <w:bCs/>
          <w:i/>
          <w:color w:val="000000"/>
          <w:sz w:val="18"/>
          <w:szCs w:val="18"/>
          <w:lang w:val="en-GB"/>
        </w:rPr>
        <w:t>.</w:t>
      </w:r>
    </w:p>
    <w:p w14:paraId="318F28DC" w14:textId="4E591A35" w:rsidR="006D0B82" w:rsidRPr="006D0B82" w:rsidRDefault="006D0B82" w:rsidP="006D0B82">
      <w:pPr>
        <w:spacing w:after="0"/>
        <w:jc w:val="both"/>
        <w:rPr>
          <w:rFonts w:ascii="Calibri" w:eastAsia="Times New Roman" w:hAnsi="Calibri" w:cs="Calibri"/>
          <w:i/>
          <w:color w:val="000000"/>
          <w:sz w:val="18"/>
          <w:szCs w:val="18"/>
          <w:lang w:val="en-GB"/>
        </w:rPr>
      </w:pPr>
      <w:r>
        <w:rPr>
          <w:rFonts w:ascii="Calibri" w:eastAsia="Times New Roman" w:hAnsi="Calibri" w:cs="Calibri"/>
          <w:b/>
          <w:bCs/>
          <w:i/>
          <w:color w:val="000000"/>
          <w:sz w:val="18"/>
          <w:szCs w:val="18"/>
          <w:lang w:val="en-GB"/>
        </w:rPr>
        <w:t xml:space="preserve"> </w:t>
      </w:r>
      <w:r w:rsidRPr="006D0B82">
        <w:rPr>
          <w:rFonts w:ascii="Calibri" w:eastAsia="Times New Roman" w:hAnsi="Calibri" w:cs="Calibri"/>
          <w:i/>
          <w:color w:val="000000"/>
          <w:sz w:val="18"/>
          <w:szCs w:val="18"/>
          <w:lang w:val="en-GB"/>
        </w:rPr>
        <w:t xml:space="preserve">Duties include: </w:t>
      </w:r>
      <w:r>
        <w:rPr>
          <w:rFonts w:ascii="Calibri" w:eastAsia="Times New Roman" w:hAnsi="Calibri" w:cs="Calibri"/>
          <w:i/>
          <w:color w:val="000000"/>
          <w:sz w:val="18"/>
          <w:szCs w:val="18"/>
          <w:lang w:val="en-GB"/>
        </w:rPr>
        <w:t xml:space="preserve"> provision of </w:t>
      </w:r>
      <w:r w:rsidRPr="006D0B82">
        <w:rPr>
          <w:rFonts w:ascii="Calibri" w:eastAsia="Times New Roman" w:hAnsi="Calibri" w:cs="Calibri"/>
          <w:i/>
          <w:color w:val="000000"/>
          <w:sz w:val="18"/>
          <w:szCs w:val="18"/>
          <w:lang w:val="en-GB"/>
        </w:rPr>
        <w:t>advice and technical support to prepare the</w:t>
      </w:r>
      <w:r>
        <w:rPr>
          <w:rFonts w:ascii="Calibri" w:eastAsia="Times New Roman" w:hAnsi="Calibri" w:cs="Calibri"/>
          <w:i/>
          <w:color w:val="000000"/>
          <w:sz w:val="18"/>
          <w:szCs w:val="18"/>
          <w:lang w:val="en-GB"/>
        </w:rPr>
        <w:t xml:space="preserve"> second N</w:t>
      </w:r>
      <w:r w:rsidRPr="006D0B82">
        <w:rPr>
          <w:rFonts w:ascii="Calibri" w:eastAsia="Times New Roman" w:hAnsi="Calibri" w:cs="Calibri"/>
          <w:i/>
          <w:color w:val="000000"/>
          <w:sz w:val="18"/>
          <w:szCs w:val="18"/>
          <w:lang w:val="en-GB"/>
        </w:rPr>
        <w:t xml:space="preserve">ational </w:t>
      </w:r>
      <w:r>
        <w:rPr>
          <w:rFonts w:ascii="Calibri" w:eastAsia="Times New Roman" w:hAnsi="Calibri" w:cs="Calibri"/>
          <w:i/>
          <w:color w:val="000000"/>
          <w:sz w:val="18"/>
          <w:szCs w:val="18"/>
          <w:lang w:val="en-GB"/>
        </w:rPr>
        <w:t>D</w:t>
      </w:r>
      <w:r w:rsidRPr="006D0B82">
        <w:rPr>
          <w:rFonts w:ascii="Calibri" w:eastAsia="Times New Roman" w:hAnsi="Calibri" w:cs="Calibri"/>
          <w:i/>
          <w:color w:val="000000"/>
          <w:sz w:val="18"/>
          <w:szCs w:val="18"/>
          <w:lang w:val="en-GB"/>
        </w:rPr>
        <w:t xml:space="preserve">evelopment </w:t>
      </w:r>
      <w:r>
        <w:rPr>
          <w:rFonts w:ascii="Calibri" w:eastAsia="Times New Roman" w:hAnsi="Calibri" w:cs="Calibri"/>
          <w:i/>
          <w:color w:val="000000"/>
          <w:sz w:val="18"/>
          <w:szCs w:val="18"/>
          <w:lang w:val="en-GB"/>
        </w:rPr>
        <w:t>S</w:t>
      </w:r>
      <w:r w:rsidRPr="006D0B82">
        <w:rPr>
          <w:rFonts w:ascii="Calibri" w:eastAsia="Times New Roman" w:hAnsi="Calibri" w:cs="Calibri"/>
          <w:i/>
          <w:color w:val="000000"/>
          <w:sz w:val="18"/>
          <w:szCs w:val="18"/>
          <w:lang w:val="en-GB"/>
        </w:rPr>
        <w:t>trategy</w:t>
      </w:r>
      <w:r>
        <w:rPr>
          <w:rFonts w:ascii="Calibri" w:eastAsia="Times New Roman" w:hAnsi="Calibri" w:cs="Calibri"/>
          <w:i/>
          <w:color w:val="000000"/>
          <w:sz w:val="18"/>
          <w:szCs w:val="18"/>
          <w:lang w:val="en-GB"/>
        </w:rPr>
        <w:t xml:space="preserve"> 2017-2022.</w:t>
      </w:r>
      <w:r w:rsidRPr="006D0B82">
        <w:rPr>
          <w:rFonts w:ascii="Calibri" w:eastAsia="Times New Roman" w:hAnsi="Calibri" w:cs="Calibri"/>
          <w:i/>
          <w:color w:val="000000"/>
          <w:sz w:val="18"/>
          <w:szCs w:val="18"/>
          <w:lang w:val="en-GB"/>
        </w:rPr>
        <w:t xml:space="preserve"> </w:t>
      </w:r>
    </w:p>
    <w:p w14:paraId="0A571E41" w14:textId="77777777" w:rsidR="002908A8" w:rsidRDefault="002908A8" w:rsidP="006D0B82">
      <w:pPr>
        <w:pStyle w:val="ListNumber"/>
        <w:tabs>
          <w:tab w:val="clear" w:pos="709"/>
        </w:tabs>
        <w:spacing w:after="0"/>
        <w:ind w:left="0" w:firstLine="0"/>
        <w:rPr>
          <w:rFonts w:asciiTheme="minorHAnsi" w:hAnsiTheme="minorHAnsi" w:cs="Arial"/>
          <w:b/>
          <w:bCs/>
          <w:szCs w:val="24"/>
        </w:rPr>
      </w:pPr>
    </w:p>
    <w:tbl>
      <w:tblPr>
        <w:tblW w:w="9630" w:type="dxa"/>
        <w:tblInd w:w="108" w:type="dxa"/>
        <w:tblLayout w:type="fixed"/>
        <w:tblLook w:val="0000" w:firstRow="0" w:lastRow="0" w:firstColumn="0" w:lastColumn="0" w:noHBand="0" w:noVBand="0"/>
      </w:tblPr>
      <w:tblGrid>
        <w:gridCol w:w="7380"/>
        <w:gridCol w:w="2250"/>
      </w:tblGrid>
      <w:tr w:rsidR="002908A8" w:rsidRPr="002908A8" w14:paraId="63A23E3E" w14:textId="77777777" w:rsidTr="006C70DA">
        <w:trPr>
          <w:trHeight w:val="198"/>
        </w:trPr>
        <w:tc>
          <w:tcPr>
            <w:tcW w:w="7380" w:type="dxa"/>
            <w:shd w:val="clear" w:color="000000" w:fill="FFFFFF"/>
          </w:tcPr>
          <w:p w14:paraId="08C5DBFE" w14:textId="7BAC4FE6" w:rsidR="002908A8" w:rsidRPr="002908A8" w:rsidRDefault="002908A8" w:rsidP="00EC3F40">
            <w:pPr>
              <w:tabs>
                <w:tab w:val="left" w:pos="3220"/>
              </w:tabs>
              <w:suppressAutoHyphens/>
              <w:autoSpaceDE w:val="0"/>
              <w:autoSpaceDN w:val="0"/>
              <w:adjustRightInd w:val="0"/>
              <w:spacing w:after="0" w:line="240" w:lineRule="auto"/>
              <w:ind w:left="-108"/>
              <w:textAlignment w:val="baseline"/>
              <w:rPr>
                <w:rFonts w:ascii="Calibri" w:eastAsia="Times New Roman" w:hAnsi="Calibri" w:cs="Arial"/>
                <w:sz w:val="20"/>
                <w:szCs w:val="20"/>
                <w:lang w:val="en-GB"/>
              </w:rPr>
            </w:pPr>
            <w:r>
              <w:rPr>
                <w:rFonts w:ascii="Calibri" w:eastAsia="Times New Roman" w:hAnsi="Calibri" w:cs="Arial"/>
                <w:b/>
                <w:sz w:val="20"/>
                <w:szCs w:val="20"/>
                <w:lang w:val="en-GB"/>
              </w:rPr>
              <w:t>Economic</w:t>
            </w:r>
            <w:r w:rsidR="00BD4184">
              <w:rPr>
                <w:rFonts w:ascii="Calibri" w:eastAsia="Times New Roman" w:hAnsi="Calibri" w:cs="Arial"/>
                <w:b/>
                <w:sz w:val="20"/>
                <w:szCs w:val="20"/>
                <w:lang w:val="en-GB"/>
              </w:rPr>
              <w:t xml:space="preserve"> D</w:t>
            </w:r>
            <w:r w:rsidR="0057541F">
              <w:rPr>
                <w:rFonts w:ascii="Calibri" w:eastAsia="Times New Roman" w:hAnsi="Calibri" w:cs="Arial"/>
                <w:b/>
                <w:sz w:val="20"/>
                <w:szCs w:val="20"/>
                <w:lang w:val="en-GB"/>
              </w:rPr>
              <w:t>evelopment</w:t>
            </w:r>
            <w:r>
              <w:rPr>
                <w:rFonts w:ascii="Calibri" w:eastAsia="Times New Roman" w:hAnsi="Calibri" w:cs="Arial"/>
                <w:b/>
                <w:sz w:val="20"/>
                <w:szCs w:val="20"/>
                <w:lang w:val="en-GB"/>
              </w:rPr>
              <w:t xml:space="preserve"> Expert</w:t>
            </w:r>
            <w:r w:rsidRPr="002908A8">
              <w:rPr>
                <w:rFonts w:ascii="Calibri" w:eastAsia="Times New Roman" w:hAnsi="Calibri" w:cs="Arial"/>
                <w:b/>
                <w:sz w:val="20"/>
                <w:szCs w:val="20"/>
                <w:lang w:val="en-GB"/>
              </w:rPr>
              <w:t>,</w:t>
            </w:r>
            <w:r w:rsidRPr="002908A8">
              <w:rPr>
                <w:rFonts w:ascii="Calibri" w:eastAsia="Times New Roman" w:hAnsi="Calibri" w:cs="Arial"/>
                <w:sz w:val="20"/>
                <w:szCs w:val="20"/>
                <w:lang w:val="en-GB"/>
              </w:rPr>
              <w:t xml:space="preserve"> </w:t>
            </w:r>
            <w:r w:rsidRPr="002908A8">
              <w:rPr>
                <w:rFonts w:ascii="Calibri" w:eastAsia="Times New Roman" w:hAnsi="Calibri" w:cs="Arial"/>
                <w:sz w:val="18"/>
                <w:szCs w:val="18"/>
                <w:lang w:val="en-GB"/>
              </w:rPr>
              <w:t xml:space="preserve">Ministry of Development </w:t>
            </w:r>
            <w:r w:rsidR="00EC3F40">
              <w:rPr>
                <w:rFonts w:ascii="Calibri" w:eastAsia="Times New Roman" w:hAnsi="Calibri" w:cs="Arial"/>
                <w:sz w:val="18"/>
                <w:szCs w:val="18"/>
                <w:lang w:val="en-GB"/>
              </w:rPr>
              <w:t>Planning and Statistics (MDPS),</w:t>
            </w:r>
            <w:r w:rsidRPr="002908A8">
              <w:rPr>
                <w:rFonts w:ascii="Calibri" w:eastAsia="Times New Roman" w:hAnsi="Calibri" w:cs="Arial"/>
                <w:sz w:val="18"/>
                <w:szCs w:val="18"/>
                <w:lang w:val="en-GB"/>
              </w:rPr>
              <w:t>Qatar</w:t>
            </w:r>
          </w:p>
        </w:tc>
        <w:tc>
          <w:tcPr>
            <w:tcW w:w="2250" w:type="dxa"/>
            <w:shd w:val="clear" w:color="000000" w:fill="FFFFFF"/>
          </w:tcPr>
          <w:p w14:paraId="4D14D4F3" w14:textId="5B371E62" w:rsidR="002908A8" w:rsidRDefault="006C70DA" w:rsidP="00756C2A">
            <w:pPr>
              <w:spacing w:after="0" w:line="240" w:lineRule="auto"/>
              <w:ind w:right="72"/>
              <w:rPr>
                <w:rFonts w:ascii="Calibri" w:eastAsia="Times New Roman" w:hAnsi="Calibri" w:cs="Arial"/>
                <w:b/>
                <w:sz w:val="20"/>
                <w:szCs w:val="20"/>
                <w:lang w:val="en-GB"/>
              </w:rPr>
            </w:pPr>
            <w:r>
              <w:rPr>
                <w:rFonts w:ascii="Calibri" w:eastAsia="Times New Roman" w:hAnsi="Calibri" w:cs="Arial"/>
                <w:b/>
                <w:sz w:val="20"/>
                <w:szCs w:val="20"/>
                <w:lang w:val="en-GB"/>
              </w:rPr>
              <w:t>Mar</w:t>
            </w:r>
            <w:r w:rsidR="00EC3F40">
              <w:rPr>
                <w:rFonts w:ascii="Calibri" w:eastAsia="Times New Roman" w:hAnsi="Calibri" w:cs="Arial"/>
                <w:b/>
                <w:sz w:val="20"/>
                <w:szCs w:val="20"/>
                <w:lang w:val="en-GB"/>
              </w:rPr>
              <w:t>.</w:t>
            </w:r>
            <w:r>
              <w:rPr>
                <w:rFonts w:ascii="Calibri" w:eastAsia="Times New Roman" w:hAnsi="Calibri" w:cs="Arial"/>
                <w:b/>
                <w:sz w:val="20"/>
                <w:szCs w:val="20"/>
                <w:lang w:val="en-GB"/>
              </w:rPr>
              <w:t xml:space="preserve"> 2010</w:t>
            </w:r>
            <w:r w:rsidR="002908A8" w:rsidRPr="002908A8">
              <w:rPr>
                <w:rFonts w:ascii="Calibri" w:eastAsia="Times New Roman" w:hAnsi="Calibri" w:cs="Arial"/>
                <w:b/>
                <w:sz w:val="20"/>
                <w:szCs w:val="20"/>
                <w:lang w:val="en-GB"/>
              </w:rPr>
              <w:t xml:space="preserve"> – </w:t>
            </w:r>
            <w:r w:rsidR="00EC3F40">
              <w:rPr>
                <w:rFonts w:ascii="Calibri" w:eastAsia="Times New Roman" w:hAnsi="Calibri" w:cs="Arial"/>
                <w:b/>
                <w:sz w:val="20"/>
                <w:szCs w:val="20"/>
                <w:lang w:val="en-GB"/>
              </w:rPr>
              <w:t>Dec. 201</w:t>
            </w:r>
            <w:r w:rsidR="00756C2A">
              <w:rPr>
                <w:rFonts w:ascii="Calibri" w:eastAsia="Times New Roman" w:hAnsi="Calibri" w:cs="Arial"/>
                <w:b/>
                <w:sz w:val="20"/>
                <w:szCs w:val="20"/>
                <w:lang w:val="en-GB"/>
              </w:rPr>
              <w:t>6</w:t>
            </w:r>
          </w:p>
          <w:p w14:paraId="29956722" w14:textId="4824F697" w:rsidR="00EC3F40" w:rsidRPr="002908A8" w:rsidRDefault="00EC3F40" w:rsidP="00EC3F40">
            <w:pPr>
              <w:spacing w:after="0" w:line="240" w:lineRule="auto"/>
              <w:ind w:right="72"/>
              <w:rPr>
                <w:rFonts w:ascii="Calibri" w:eastAsia="Times New Roman" w:hAnsi="Calibri" w:cs="Arial"/>
                <w:b/>
                <w:sz w:val="20"/>
                <w:szCs w:val="20"/>
                <w:lang w:val="en-GB"/>
              </w:rPr>
            </w:pPr>
          </w:p>
        </w:tc>
      </w:tr>
    </w:tbl>
    <w:p w14:paraId="623AC7E2" w14:textId="50B6ED55" w:rsidR="002908A8" w:rsidRDefault="002908A8" w:rsidP="002908A8">
      <w:pPr>
        <w:spacing w:after="0"/>
        <w:jc w:val="both"/>
        <w:rPr>
          <w:rFonts w:ascii="Calibri" w:eastAsia="Times New Roman" w:hAnsi="Calibri" w:cs="Calibri"/>
          <w:b/>
          <w:bCs/>
          <w:i/>
          <w:color w:val="000000"/>
          <w:sz w:val="18"/>
          <w:szCs w:val="18"/>
          <w:lang w:val="en-GB"/>
        </w:rPr>
      </w:pPr>
      <w:r w:rsidRPr="002908A8">
        <w:rPr>
          <w:rFonts w:ascii="Calibri" w:eastAsia="Times New Roman" w:hAnsi="Calibri" w:cs="Calibri"/>
          <w:b/>
          <w:bCs/>
          <w:i/>
          <w:color w:val="000000"/>
          <w:sz w:val="18"/>
          <w:szCs w:val="18"/>
          <w:lang w:val="en-GB"/>
        </w:rPr>
        <w:t>MDPS is a Government Ministry mandated to formulate a national development vision for Qatar, Qatar National Vision 2030, with a focus to develop and support the execution of t</w:t>
      </w:r>
      <w:r w:rsidR="00060A0C">
        <w:rPr>
          <w:rFonts w:ascii="Calibri" w:eastAsia="Times New Roman" w:hAnsi="Calibri" w:cs="Calibri"/>
          <w:b/>
          <w:bCs/>
          <w:i/>
          <w:color w:val="000000"/>
          <w:sz w:val="18"/>
          <w:szCs w:val="18"/>
          <w:lang w:val="en-GB"/>
        </w:rPr>
        <w:t>he National Development Strategies</w:t>
      </w:r>
      <w:r w:rsidRPr="002908A8">
        <w:rPr>
          <w:rFonts w:ascii="Calibri" w:eastAsia="Times New Roman" w:hAnsi="Calibri" w:cs="Calibri"/>
          <w:b/>
          <w:bCs/>
          <w:i/>
          <w:color w:val="000000"/>
          <w:sz w:val="18"/>
          <w:szCs w:val="18"/>
          <w:lang w:val="en-GB"/>
        </w:rPr>
        <w:t>.</w:t>
      </w:r>
    </w:p>
    <w:p w14:paraId="169B6BEE" w14:textId="77777777" w:rsidR="00BD4184" w:rsidRPr="002908A8" w:rsidRDefault="00BD4184" w:rsidP="002908A8">
      <w:pPr>
        <w:spacing w:after="0"/>
        <w:jc w:val="both"/>
        <w:rPr>
          <w:rFonts w:ascii="Calibri" w:eastAsia="Times New Roman" w:hAnsi="Calibri" w:cs="Calibri"/>
          <w:b/>
          <w:bCs/>
          <w:i/>
          <w:color w:val="000000"/>
          <w:sz w:val="18"/>
          <w:szCs w:val="18"/>
          <w:lang w:val="en-GB"/>
        </w:rPr>
      </w:pPr>
    </w:p>
    <w:p w14:paraId="5B0E8BF8" w14:textId="596D55C5" w:rsidR="008E2E4E" w:rsidRDefault="004942C5" w:rsidP="008E2E4E">
      <w:pPr>
        <w:pStyle w:val="ListNumber"/>
        <w:tabs>
          <w:tab w:val="clear" w:pos="709"/>
          <w:tab w:val="num" w:pos="0"/>
        </w:tabs>
        <w:spacing w:after="0"/>
        <w:ind w:left="0" w:firstLine="0"/>
        <w:rPr>
          <w:rFonts w:asciiTheme="minorHAnsi" w:hAnsiTheme="minorHAnsi"/>
          <w:bCs/>
          <w:kern w:val="1"/>
          <w:sz w:val="18"/>
          <w:szCs w:val="18"/>
        </w:rPr>
      </w:pPr>
      <w:r>
        <w:rPr>
          <w:rFonts w:asciiTheme="minorHAnsi" w:hAnsiTheme="minorHAnsi"/>
          <w:bCs/>
          <w:kern w:val="1"/>
          <w:sz w:val="18"/>
          <w:szCs w:val="18"/>
        </w:rPr>
        <w:t>Principle responsibilities include: c</w:t>
      </w:r>
      <w:r w:rsidRPr="004942C5">
        <w:rPr>
          <w:rFonts w:asciiTheme="minorHAnsi" w:hAnsiTheme="minorHAnsi"/>
          <w:bCs/>
          <w:kern w:val="1"/>
          <w:sz w:val="18"/>
          <w:szCs w:val="18"/>
        </w:rPr>
        <w:t>onduct</w:t>
      </w:r>
      <w:r>
        <w:rPr>
          <w:rFonts w:asciiTheme="minorHAnsi" w:hAnsiTheme="minorHAnsi"/>
          <w:bCs/>
          <w:kern w:val="1"/>
          <w:sz w:val="18"/>
          <w:szCs w:val="18"/>
        </w:rPr>
        <w:t>ing</w:t>
      </w:r>
      <w:r w:rsidRPr="004942C5">
        <w:rPr>
          <w:rFonts w:asciiTheme="minorHAnsi" w:hAnsiTheme="minorHAnsi"/>
          <w:bCs/>
          <w:kern w:val="1"/>
          <w:sz w:val="18"/>
          <w:szCs w:val="18"/>
        </w:rPr>
        <w:t xml:space="preserve"> economic analysis and research in areas of significance for national de</w:t>
      </w:r>
      <w:r>
        <w:rPr>
          <w:rFonts w:asciiTheme="minorHAnsi" w:hAnsiTheme="minorHAnsi"/>
          <w:bCs/>
          <w:kern w:val="1"/>
          <w:sz w:val="18"/>
          <w:szCs w:val="18"/>
        </w:rPr>
        <w:t xml:space="preserve">velopment and produce relevant </w:t>
      </w:r>
      <w:r w:rsidRPr="004942C5">
        <w:rPr>
          <w:rFonts w:asciiTheme="minorHAnsi" w:hAnsiTheme="minorHAnsi"/>
          <w:bCs/>
          <w:kern w:val="1"/>
          <w:sz w:val="18"/>
          <w:szCs w:val="18"/>
        </w:rPr>
        <w:t>policy reports</w:t>
      </w:r>
      <w:r>
        <w:rPr>
          <w:rFonts w:asciiTheme="minorHAnsi" w:hAnsiTheme="minorHAnsi"/>
          <w:bCs/>
          <w:kern w:val="1"/>
          <w:sz w:val="18"/>
          <w:szCs w:val="18"/>
        </w:rPr>
        <w:t xml:space="preserve"> and papers</w:t>
      </w:r>
      <w:r w:rsidRPr="004942C5">
        <w:rPr>
          <w:rFonts w:asciiTheme="minorHAnsi" w:hAnsiTheme="minorHAnsi"/>
          <w:bCs/>
          <w:kern w:val="1"/>
          <w:sz w:val="18"/>
          <w:szCs w:val="18"/>
        </w:rPr>
        <w:t>.</w:t>
      </w:r>
      <w:r>
        <w:rPr>
          <w:rFonts w:asciiTheme="minorHAnsi" w:hAnsiTheme="minorHAnsi"/>
          <w:bCs/>
          <w:kern w:val="1"/>
          <w:sz w:val="18"/>
          <w:szCs w:val="18"/>
        </w:rPr>
        <w:t xml:space="preserve"> </w:t>
      </w:r>
      <w:r w:rsidRPr="004942C5">
        <w:rPr>
          <w:rFonts w:asciiTheme="minorHAnsi" w:hAnsiTheme="minorHAnsi"/>
          <w:bCs/>
          <w:kern w:val="1"/>
          <w:sz w:val="18"/>
          <w:szCs w:val="18"/>
        </w:rPr>
        <w:t xml:space="preserve">Providing analytical support and technical advice to public sector institutions </w:t>
      </w:r>
      <w:r>
        <w:rPr>
          <w:rFonts w:asciiTheme="minorHAnsi" w:hAnsiTheme="minorHAnsi"/>
          <w:bCs/>
          <w:kern w:val="1"/>
          <w:sz w:val="18"/>
          <w:szCs w:val="18"/>
        </w:rPr>
        <w:t>for</w:t>
      </w:r>
      <w:r w:rsidRPr="004942C5">
        <w:rPr>
          <w:rFonts w:asciiTheme="minorHAnsi" w:hAnsiTheme="minorHAnsi"/>
          <w:bCs/>
          <w:kern w:val="1"/>
          <w:sz w:val="18"/>
          <w:szCs w:val="18"/>
        </w:rPr>
        <w:t xml:space="preserve"> the formulation of national policies and strategies in relevant areas. Contributing to knowledge events and activities that assist in raising the national, regional and global profile of MDPS through participation in seminars and conferences.</w:t>
      </w:r>
      <w:r>
        <w:rPr>
          <w:rFonts w:asciiTheme="minorHAnsi" w:hAnsiTheme="minorHAnsi"/>
          <w:bCs/>
          <w:kern w:val="1"/>
          <w:sz w:val="18"/>
          <w:szCs w:val="18"/>
        </w:rPr>
        <w:t xml:space="preserve">  </w:t>
      </w:r>
      <w:r w:rsidRPr="004942C5">
        <w:rPr>
          <w:rFonts w:asciiTheme="minorHAnsi" w:hAnsiTheme="minorHAnsi"/>
          <w:bCs/>
          <w:kern w:val="1"/>
          <w:sz w:val="18"/>
          <w:szCs w:val="18"/>
        </w:rPr>
        <w:t xml:space="preserve">Transferring skills to </w:t>
      </w:r>
      <w:r>
        <w:rPr>
          <w:rFonts w:asciiTheme="minorHAnsi" w:hAnsiTheme="minorHAnsi"/>
          <w:bCs/>
          <w:kern w:val="1"/>
          <w:sz w:val="18"/>
          <w:szCs w:val="18"/>
        </w:rPr>
        <w:t xml:space="preserve">local </w:t>
      </w:r>
      <w:r w:rsidRPr="004942C5">
        <w:rPr>
          <w:rFonts w:asciiTheme="minorHAnsi" w:hAnsiTheme="minorHAnsi"/>
          <w:bCs/>
          <w:kern w:val="1"/>
          <w:sz w:val="18"/>
          <w:szCs w:val="18"/>
        </w:rPr>
        <w:t>staff and mentoring and coaching of junior colleagues.</w:t>
      </w:r>
      <w:r>
        <w:rPr>
          <w:rFonts w:asciiTheme="minorHAnsi" w:hAnsiTheme="minorHAnsi"/>
          <w:bCs/>
          <w:kern w:val="1"/>
          <w:sz w:val="18"/>
          <w:szCs w:val="18"/>
        </w:rPr>
        <w:t xml:space="preserve"> P</w:t>
      </w:r>
      <w:r w:rsidR="005310DC" w:rsidRPr="006C70DA">
        <w:rPr>
          <w:rFonts w:asciiTheme="minorHAnsi" w:hAnsiTheme="minorHAnsi"/>
          <w:bCs/>
          <w:kern w:val="1"/>
          <w:sz w:val="18"/>
          <w:szCs w:val="18"/>
        </w:rPr>
        <w:t xml:space="preserve">articipating in the preparation and </w:t>
      </w:r>
      <w:r w:rsidR="00F94441" w:rsidRPr="006C70DA">
        <w:rPr>
          <w:rFonts w:asciiTheme="minorHAnsi" w:hAnsiTheme="minorHAnsi"/>
          <w:bCs/>
          <w:kern w:val="1"/>
          <w:sz w:val="18"/>
          <w:szCs w:val="18"/>
        </w:rPr>
        <w:t>formulation of</w:t>
      </w:r>
      <w:r w:rsidR="005310DC" w:rsidRPr="006C70DA">
        <w:rPr>
          <w:rFonts w:asciiTheme="minorHAnsi" w:hAnsiTheme="minorHAnsi"/>
          <w:bCs/>
          <w:kern w:val="1"/>
          <w:sz w:val="18"/>
          <w:szCs w:val="18"/>
        </w:rPr>
        <w:t xml:space="preserve"> Qatar's first National Develop</w:t>
      </w:r>
      <w:r w:rsidR="008359DD" w:rsidRPr="006C70DA">
        <w:rPr>
          <w:rFonts w:asciiTheme="minorHAnsi" w:hAnsiTheme="minorHAnsi"/>
          <w:bCs/>
          <w:kern w:val="1"/>
          <w:sz w:val="18"/>
          <w:szCs w:val="18"/>
        </w:rPr>
        <w:t>ment Strategy (NDS) 2011- 2016, and t</w:t>
      </w:r>
      <w:r w:rsidR="005310DC" w:rsidRPr="006C70DA">
        <w:rPr>
          <w:rFonts w:asciiTheme="minorHAnsi" w:hAnsiTheme="minorHAnsi"/>
          <w:bCs/>
          <w:kern w:val="1"/>
          <w:sz w:val="18"/>
          <w:szCs w:val="18"/>
        </w:rPr>
        <w:t>he evaluation and monitoring of the implementation of the NDS 2011-</w:t>
      </w:r>
      <w:r w:rsidR="005310DC" w:rsidRPr="006C70DA">
        <w:rPr>
          <w:rFonts w:asciiTheme="minorHAnsi" w:hAnsiTheme="minorHAnsi"/>
          <w:bCs/>
          <w:kern w:val="1"/>
          <w:sz w:val="18"/>
          <w:szCs w:val="18"/>
        </w:rPr>
        <w:lastRenderedPageBreak/>
        <w:t>2016.  Focus areas include</w:t>
      </w:r>
      <w:r w:rsidR="00BD4184">
        <w:rPr>
          <w:rFonts w:asciiTheme="minorHAnsi" w:hAnsiTheme="minorHAnsi"/>
          <w:bCs/>
          <w:kern w:val="1"/>
          <w:sz w:val="18"/>
          <w:szCs w:val="18"/>
        </w:rPr>
        <w:t xml:space="preserve"> Economic Development, </w:t>
      </w:r>
      <w:bookmarkStart w:id="21" w:name="OLE_LINK1"/>
      <w:bookmarkStart w:id="22" w:name="OLE_LINK2"/>
      <w:r w:rsidR="00BD4184">
        <w:rPr>
          <w:rFonts w:asciiTheme="minorHAnsi" w:hAnsiTheme="minorHAnsi"/>
          <w:bCs/>
          <w:kern w:val="1"/>
          <w:sz w:val="18"/>
          <w:szCs w:val="18"/>
        </w:rPr>
        <w:t xml:space="preserve">Qatar Macroeconomy, </w:t>
      </w:r>
      <w:r w:rsidR="005310DC" w:rsidRPr="006C70DA">
        <w:rPr>
          <w:rFonts w:asciiTheme="minorHAnsi" w:hAnsiTheme="minorHAnsi"/>
          <w:bCs/>
          <w:kern w:val="1"/>
          <w:sz w:val="18"/>
          <w:szCs w:val="18"/>
        </w:rPr>
        <w:t xml:space="preserve">Private Sector Development and Economic Diversification (PSDED), </w:t>
      </w:r>
      <w:bookmarkEnd w:id="21"/>
      <w:bookmarkEnd w:id="22"/>
      <w:r w:rsidR="005310DC" w:rsidRPr="006C70DA">
        <w:rPr>
          <w:rFonts w:asciiTheme="minorHAnsi" w:hAnsiTheme="minorHAnsi"/>
          <w:bCs/>
          <w:kern w:val="1"/>
          <w:sz w:val="18"/>
          <w:szCs w:val="18"/>
        </w:rPr>
        <w:t>Business Environment, Export Promotion, and Trade Fa</w:t>
      </w:r>
      <w:r>
        <w:rPr>
          <w:rFonts w:asciiTheme="minorHAnsi" w:hAnsiTheme="minorHAnsi"/>
          <w:bCs/>
          <w:kern w:val="1"/>
          <w:sz w:val="18"/>
          <w:szCs w:val="18"/>
        </w:rPr>
        <w:t>cilitation</w:t>
      </w:r>
    </w:p>
    <w:p w14:paraId="4CFEF9CE" w14:textId="77777777" w:rsidR="008E2E4E" w:rsidRDefault="008E2E4E" w:rsidP="008E2E4E">
      <w:pPr>
        <w:pStyle w:val="ListNumber"/>
        <w:tabs>
          <w:tab w:val="clear" w:pos="709"/>
          <w:tab w:val="num" w:pos="0"/>
        </w:tabs>
        <w:spacing w:after="0"/>
        <w:ind w:left="0" w:firstLine="0"/>
        <w:rPr>
          <w:rFonts w:asciiTheme="minorHAnsi" w:hAnsiTheme="minorHAnsi"/>
          <w:bCs/>
          <w:kern w:val="1"/>
          <w:sz w:val="18"/>
          <w:szCs w:val="18"/>
        </w:rPr>
      </w:pPr>
    </w:p>
    <w:p w14:paraId="52804FD7" w14:textId="47B0106D" w:rsidR="008E2E4E" w:rsidRPr="006C70DA" w:rsidRDefault="008E2E4E" w:rsidP="005E64FD">
      <w:pPr>
        <w:pStyle w:val="ListNumber"/>
        <w:tabs>
          <w:tab w:val="clear" w:pos="709"/>
          <w:tab w:val="num" w:pos="0"/>
        </w:tabs>
        <w:spacing w:after="0"/>
        <w:ind w:left="0" w:firstLine="0"/>
        <w:rPr>
          <w:rFonts w:asciiTheme="minorHAnsi" w:hAnsiTheme="minorHAnsi"/>
          <w:bCs/>
          <w:kern w:val="1"/>
          <w:sz w:val="18"/>
          <w:szCs w:val="18"/>
        </w:rPr>
      </w:pPr>
      <w:r>
        <w:rPr>
          <w:rFonts w:asciiTheme="minorHAnsi" w:hAnsiTheme="minorHAnsi"/>
          <w:bCs/>
          <w:kern w:val="1"/>
          <w:sz w:val="18"/>
          <w:szCs w:val="18"/>
        </w:rPr>
        <w:t xml:space="preserve">Preparation and publication of </w:t>
      </w:r>
      <w:r w:rsidRPr="008E2E4E">
        <w:rPr>
          <w:rFonts w:asciiTheme="minorHAnsi" w:hAnsiTheme="minorHAnsi"/>
          <w:bCs/>
          <w:kern w:val="1"/>
          <w:sz w:val="18"/>
          <w:szCs w:val="18"/>
        </w:rPr>
        <w:t>Private Sector Development and E</w:t>
      </w:r>
      <w:r>
        <w:rPr>
          <w:rFonts w:asciiTheme="minorHAnsi" w:hAnsiTheme="minorHAnsi"/>
          <w:bCs/>
          <w:kern w:val="1"/>
          <w:sz w:val="18"/>
          <w:szCs w:val="18"/>
        </w:rPr>
        <w:t xml:space="preserve">conomic Diversification (PSDED) sector report and </w:t>
      </w:r>
      <w:r w:rsidRPr="008E2E4E">
        <w:rPr>
          <w:rFonts w:asciiTheme="minorHAnsi" w:hAnsiTheme="minorHAnsi"/>
          <w:bCs/>
          <w:kern w:val="1"/>
          <w:sz w:val="18"/>
          <w:szCs w:val="18"/>
        </w:rPr>
        <w:t>National Develo</w:t>
      </w:r>
      <w:r>
        <w:rPr>
          <w:rFonts w:asciiTheme="minorHAnsi" w:hAnsiTheme="minorHAnsi"/>
          <w:bCs/>
          <w:kern w:val="1"/>
          <w:sz w:val="18"/>
          <w:szCs w:val="18"/>
        </w:rPr>
        <w:t>pment Strategy (NDS) 2011- 2016.  Successfully aligning  and streamlining  stakeholders` efforts and contributions  towards  producing (</w:t>
      </w:r>
      <w:r w:rsidRPr="008E2E4E">
        <w:rPr>
          <w:rFonts w:asciiTheme="minorHAnsi" w:hAnsiTheme="minorHAnsi"/>
          <w:bCs/>
          <w:kern w:val="1"/>
          <w:sz w:val="18"/>
          <w:szCs w:val="18"/>
        </w:rPr>
        <w:t>PSDED) sector report and National Development Strategy (NDS) 2011- 2016</w:t>
      </w:r>
      <w:r>
        <w:rPr>
          <w:rFonts w:asciiTheme="minorHAnsi" w:hAnsiTheme="minorHAnsi"/>
          <w:bCs/>
          <w:kern w:val="1"/>
          <w:sz w:val="18"/>
          <w:szCs w:val="18"/>
        </w:rPr>
        <w:t>.  Securing active Involvement</w:t>
      </w:r>
      <w:r w:rsidR="006038AF">
        <w:rPr>
          <w:rFonts w:asciiTheme="minorHAnsi" w:hAnsiTheme="minorHAnsi"/>
          <w:bCs/>
          <w:kern w:val="1"/>
          <w:sz w:val="18"/>
          <w:szCs w:val="18"/>
        </w:rPr>
        <w:t xml:space="preserve"> and participation </w:t>
      </w:r>
      <w:r>
        <w:rPr>
          <w:rFonts w:asciiTheme="minorHAnsi" w:hAnsiTheme="minorHAnsi"/>
          <w:bCs/>
          <w:kern w:val="1"/>
          <w:sz w:val="18"/>
          <w:szCs w:val="18"/>
        </w:rPr>
        <w:t xml:space="preserve">of task teams and stakeholders </w:t>
      </w:r>
      <w:r w:rsidR="006038AF">
        <w:rPr>
          <w:rFonts w:asciiTheme="minorHAnsi" w:hAnsiTheme="minorHAnsi"/>
          <w:bCs/>
          <w:kern w:val="1"/>
          <w:sz w:val="18"/>
          <w:szCs w:val="18"/>
        </w:rPr>
        <w:t xml:space="preserve">in the process of drafting development plan and evaluating the implementation in an environment that usually lacks coordination and  cooperation.  Producing bilingual high quality economic report containing an in-depth analysis of Qatar economy. Participation in establishing MDPS as a valuable think-tank and policy advisory across Qatari government agencies. Raising the </w:t>
      </w:r>
      <w:r w:rsidR="005E64FD">
        <w:rPr>
          <w:rFonts w:asciiTheme="minorHAnsi" w:hAnsiTheme="minorHAnsi"/>
          <w:bCs/>
          <w:kern w:val="1"/>
          <w:sz w:val="18"/>
          <w:szCs w:val="18"/>
        </w:rPr>
        <w:t xml:space="preserve">flag and signalling the severe consequences of oil prices decline on GCC countries.    </w:t>
      </w:r>
      <w:r w:rsidR="006038AF">
        <w:rPr>
          <w:rFonts w:asciiTheme="minorHAnsi" w:hAnsiTheme="minorHAnsi"/>
          <w:bCs/>
          <w:kern w:val="1"/>
          <w:sz w:val="18"/>
          <w:szCs w:val="18"/>
        </w:rPr>
        <w:t xml:space="preserve">  </w:t>
      </w:r>
    </w:p>
    <w:p w14:paraId="7D718819" w14:textId="77777777" w:rsidR="006C70DA" w:rsidRDefault="006C70DA" w:rsidP="002908A8">
      <w:pPr>
        <w:pStyle w:val="ListNumber"/>
        <w:tabs>
          <w:tab w:val="clear" w:pos="709"/>
        </w:tabs>
        <w:spacing w:after="0"/>
        <w:ind w:left="0" w:firstLine="0"/>
        <w:rPr>
          <w:rFonts w:asciiTheme="minorHAnsi" w:hAnsiTheme="minorHAnsi"/>
          <w:bCs/>
          <w:kern w:val="1"/>
          <w:sz w:val="20"/>
        </w:rPr>
      </w:pPr>
    </w:p>
    <w:p w14:paraId="565F3335" w14:textId="77777777" w:rsidR="006D0B82" w:rsidRPr="00F21ACA" w:rsidRDefault="006D0B82" w:rsidP="006D0B82">
      <w:pPr>
        <w:autoSpaceDE w:val="0"/>
        <w:autoSpaceDN w:val="0"/>
        <w:adjustRightInd w:val="0"/>
        <w:spacing w:after="0" w:line="240" w:lineRule="auto"/>
        <w:rPr>
          <w:rFonts w:ascii="Calibri" w:hAnsi="Calibri" w:cs="Calibri"/>
          <w:color w:val="000000"/>
          <w:sz w:val="20"/>
          <w:szCs w:val="20"/>
        </w:rPr>
      </w:pPr>
      <w:r w:rsidRPr="00F21ACA">
        <w:rPr>
          <w:rFonts w:ascii="Calibri" w:hAnsi="Calibri" w:cs="Calibri"/>
          <w:b/>
          <w:bCs/>
          <w:color w:val="000000"/>
          <w:sz w:val="20"/>
          <w:szCs w:val="20"/>
        </w:rPr>
        <w:t>Part Time Lecturer, Qatar University</w:t>
      </w:r>
      <w:r>
        <w:rPr>
          <w:rFonts w:ascii="Calibri" w:hAnsi="Calibri" w:cs="Calibri"/>
          <w:b/>
          <w:bCs/>
          <w:color w:val="000000"/>
          <w:sz w:val="20"/>
          <w:szCs w:val="20"/>
        </w:rPr>
        <w:t xml:space="preserve">                                                                                                            </w:t>
      </w:r>
      <w:r w:rsidRPr="00F21ACA">
        <w:rPr>
          <w:rFonts w:ascii="Calibri" w:hAnsi="Calibri" w:cs="Calibri"/>
          <w:b/>
          <w:bCs/>
          <w:color w:val="000000"/>
          <w:sz w:val="20"/>
          <w:szCs w:val="20"/>
        </w:rPr>
        <w:t xml:space="preserve"> </w:t>
      </w:r>
      <w:r>
        <w:rPr>
          <w:rFonts w:ascii="Calibri" w:hAnsi="Calibri" w:cs="Calibri"/>
          <w:b/>
          <w:bCs/>
          <w:color w:val="000000"/>
          <w:sz w:val="20"/>
          <w:szCs w:val="20"/>
        </w:rPr>
        <w:t xml:space="preserve">     </w:t>
      </w:r>
      <w:r w:rsidRPr="00F21ACA">
        <w:rPr>
          <w:rFonts w:ascii="Calibri" w:hAnsi="Calibri" w:cs="Calibri"/>
          <w:b/>
          <w:bCs/>
          <w:color w:val="000000"/>
          <w:sz w:val="20"/>
          <w:szCs w:val="20"/>
        </w:rPr>
        <w:t xml:space="preserve">Fall 2016 </w:t>
      </w:r>
    </w:p>
    <w:p w14:paraId="1D3C5E4F" w14:textId="77777777" w:rsidR="006D0B82" w:rsidRPr="002E34BE" w:rsidRDefault="006D0B82" w:rsidP="006D0B82">
      <w:pPr>
        <w:spacing w:after="0" w:line="240" w:lineRule="auto"/>
        <w:rPr>
          <w:b/>
          <w:bCs/>
          <w:sz w:val="24"/>
          <w:szCs w:val="24"/>
        </w:rPr>
      </w:pPr>
      <w:r w:rsidRPr="00F21ACA">
        <w:rPr>
          <w:rFonts w:ascii="Calibri" w:hAnsi="Calibri" w:cs="Calibri"/>
          <w:color w:val="000000"/>
          <w:sz w:val="18"/>
          <w:szCs w:val="18"/>
        </w:rPr>
        <w:t>Teaching the UNIV 100 course for first year students, the course aims to teach key success skills that enable fresh university entrants to cope with university academic and social life and to succeed in their study.</w:t>
      </w:r>
    </w:p>
    <w:p w14:paraId="73E4A60B" w14:textId="77777777" w:rsidR="006D0B82" w:rsidRPr="006D0B82" w:rsidRDefault="006D0B82" w:rsidP="002908A8">
      <w:pPr>
        <w:pStyle w:val="ListNumber"/>
        <w:tabs>
          <w:tab w:val="clear" w:pos="709"/>
        </w:tabs>
        <w:spacing w:after="0"/>
        <w:ind w:left="0" w:firstLine="0"/>
        <w:rPr>
          <w:rFonts w:asciiTheme="minorHAnsi" w:hAnsiTheme="minorHAnsi"/>
          <w:bCs/>
          <w:kern w:val="1"/>
          <w:sz w:val="20"/>
          <w:lang w:val="en-US"/>
        </w:rPr>
      </w:pPr>
    </w:p>
    <w:p w14:paraId="35D1D59C" w14:textId="77777777" w:rsidR="002E34BE" w:rsidRPr="006C70DA" w:rsidRDefault="002E34BE" w:rsidP="002908A8">
      <w:pPr>
        <w:pStyle w:val="ListNumber"/>
        <w:tabs>
          <w:tab w:val="clear" w:pos="709"/>
        </w:tabs>
        <w:spacing w:after="0"/>
        <w:ind w:left="0" w:firstLine="0"/>
        <w:rPr>
          <w:rFonts w:ascii="Calibri" w:hAnsi="Calibri"/>
          <w:kern w:val="1"/>
          <w:sz w:val="18"/>
          <w:szCs w:val="18"/>
        </w:rPr>
      </w:pPr>
    </w:p>
    <w:p w14:paraId="07A4BBC6" w14:textId="4E396300" w:rsidR="00E803D5" w:rsidRPr="00E803D5" w:rsidRDefault="001113AE" w:rsidP="00680864">
      <w:pPr>
        <w:pStyle w:val="ListNumber"/>
        <w:tabs>
          <w:tab w:val="clear" w:pos="709"/>
        </w:tabs>
        <w:spacing w:after="0"/>
        <w:ind w:left="0" w:firstLine="0"/>
        <w:jc w:val="right"/>
        <w:rPr>
          <w:b/>
          <w:caps/>
          <w:sz w:val="20"/>
          <w:szCs w:val="16"/>
          <w:lang w:val="en"/>
        </w:rPr>
      </w:pPr>
      <w:r>
        <w:rPr>
          <w:rFonts w:ascii="Calibri" w:hAnsi="Calibri"/>
          <w:b/>
          <w:bCs/>
          <w:sz w:val="20"/>
          <w:szCs w:val="16"/>
        </w:rPr>
        <w:t>Advisor</w:t>
      </w:r>
      <w:r w:rsidR="00E803D5" w:rsidRPr="00E803D5">
        <w:rPr>
          <w:rFonts w:ascii="Calibri" w:hAnsi="Calibri"/>
          <w:b/>
          <w:bCs/>
          <w:sz w:val="20"/>
          <w:szCs w:val="16"/>
        </w:rPr>
        <w:t xml:space="preserve"> to Deputy Prime Minister,</w:t>
      </w:r>
      <w:r w:rsidR="00E803D5">
        <w:rPr>
          <w:rFonts w:ascii="Calibri" w:hAnsi="Calibri"/>
          <w:b/>
          <w:bCs/>
        </w:rPr>
        <w:t xml:space="preserve"> </w:t>
      </w:r>
      <w:r w:rsidR="00680864" w:rsidRPr="00680864">
        <w:rPr>
          <w:rFonts w:ascii="Calibri" w:hAnsi="Calibri"/>
          <w:sz w:val="18"/>
          <w:szCs w:val="14"/>
        </w:rPr>
        <w:t xml:space="preserve">Deutsche Gesellschaft für Internationale Zusammenarbeit (GIZ) </w:t>
      </w:r>
      <w:r w:rsidR="00F94441">
        <w:rPr>
          <w:rFonts w:ascii="Calibri" w:hAnsi="Calibri"/>
          <w:sz w:val="18"/>
          <w:szCs w:val="14"/>
        </w:rPr>
        <w:t>(formerly</w:t>
      </w:r>
      <w:r w:rsidR="00680864">
        <w:rPr>
          <w:rFonts w:ascii="Calibri" w:hAnsi="Calibri"/>
          <w:sz w:val="18"/>
          <w:szCs w:val="14"/>
        </w:rPr>
        <w:t xml:space="preserve"> known as </w:t>
      </w:r>
      <w:r w:rsidR="008750D1" w:rsidRPr="00E803D5">
        <w:rPr>
          <w:rFonts w:ascii="Calibri" w:hAnsi="Calibri"/>
          <w:sz w:val="18"/>
          <w:szCs w:val="14"/>
        </w:rPr>
        <w:t>GT</w:t>
      </w:r>
      <w:r w:rsidR="00680864">
        <w:rPr>
          <w:rFonts w:ascii="Calibri" w:hAnsi="Calibri"/>
          <w:sz w:val="18"/>
          <w:szCs w:val="14"/>
        </w:rPr>
        <w:t xml:space="preserve">Z) </w:t>
      </w:r>
      <w:r w:rsidR="008750D1" w:rsidRPr="00E803D5">
        <w:rPr>
          <w:rFonts w:ascii="Calibri" w:hAnsi="Calibri"/>
          <w:sz w:val="18"/>
          <w:szCs w:val="14"/>
        </w:rPr>
        <w:t xml:space="preserve">Damascus </w:t>
      </w:r>
      <w:r w:rsidR="00680864">
        <w:rPr>
          <w:rFonts w:ascii="Calibri" w:hAnsi="Calibri"/>
          <w:sz w:val="18"/>
          <w:szCs w:val="14"/>
        </w:rPr>
        <w:t xml:space="preserve">– </w:t>
      </w:r>
      <w:r w:rsidR="005310DC" w:rsidRPr="00E803D5">
        <w:rPr>
          <w:rFonts w:ascii="Calibri" w:hAnsi="Calibri"/>
          <w:sz w:val="18"/>
          <w:szCs w:val="14"/>
        </w:rPr>
        <w:t>Syria</w:t>
      </w:r>
      <w:r w:rsidR="00680864">
        <w:rPr>
          <w:rFonts w:ascii="Calibri" w:hAnsi="Calibri"/>
          <w:sz w:val="18"/>
          <w:szCs w:val="14"/>
        </w:rPr>
        <w:t>.</w:t>
      </w:r>
      <w:r w:rsidR="00E803D5">
        <w:rPr>
          <w:rFonts w:ascii="Calibri" w:hAnsi="Calibri"/>
          <w:sz w:val="18"/>
          <w:szCs w:val="14"/>
        </w:rPr>
        <w:t xml:space="preserve"> </w:t>
      </w:r>
      <w:r w:rsidR="00E803D5">
        <w:rPr>
          <w:rFonts w:ascii="Calibri" w:hAnsi="Calibri"/>
          <w:sz w:val="18"/>
          <w:szCs w:val="14"/>
        </w:rPr>
        <w:tab/>
      </w:r>
      <w:r w:rsidR="00E803D5">
        <w:rPr>
          <w:rFonts w:ascii="Calibri" w:hAnsi="Calibri"/>
          <w:sz w:val="18"/>
          <w:szCs w:val="14"/>
        </w:rPr>
        <w:tab/>
      </w:r>
      <w:r w:rsidR="00E803D5">
        <w:rPr>
          <w:rFonts w:ascii="Calibri" w:hAnsi="Calibri"/>
          <w:sz w:val="18"/>
          <w:szCs w:val="14"/>
        </w:rPr>
        <w:tab/>
      </w:r>
      <w:r w:rsidR="00E803D5">
        <w:rPr>
          <w:rFonts w:ascii="Calibri" w:hAnsi="Calibri"/>
          <w:sz w:val="18"/>
          <w:szCs w:val="14"/>
        </w:rPr>
        <w:tab/>
      </w:r>
      <w:r w:rsidR="00E803D5">
        <w:rPr>
          <w:rFonts w:ascii="Calibri" w:hAnsi="Calibri"/>
          <w:sz w:val="18"/>
          <w:szCs w:val="14"/>
        </w:rPr>
        <w:tab/>
      </w:r>
      <w:r w:rsidR="00E803D5">
        <w:rPr>
          <w:rFonts w:ascii="Calibri" w:hAnsi="Calibri"/>
          <w:sz w:val="18"/>
          <w:szCs w:val="14"/>
        </w:rPr>
        <w:tab/>
      </w:r>
      <w:r w:rsidR="00E803D5">
        <w:rPr>
          <w:rFonts w:ascii="Calibri" w:hAnsi="Calibri"/>
          <w:sz w:val="18"/>
          <w:szCs w:val="14"/>
        </w:rPr>
        <w:tab/>
      </w:r>
      <w:r w:rsidR="00E803D5">
        <w:rPr>
          <w:rFonts w:ascii="Calibri" w:hAnsi="Calibri"/>
          <w:sz w:val="18"/>
          <w:szCs w:val="14"/>
        </w:rPr>
        <w:tab/>
      </w:r>
      <w:r w:rsidR="00E803D5">
        <w:rPr>
          <w:rFonts w:ascii="Calibri" w:hAnsi="Calibri"/>
          <w:sz w:val="18"/>
          <w:szCs w:val="14"/>
        </w:rPr>
        <w:tab/>
        <w:t xml:space="preserve">          </w:t>
      </w:r>
      <w:r w:rsidR="007C6313">
        <w:rPr>
          <w:rFonts w:ascii="Calibri" w:hAnsi="Calibri"/>
          <w:sz w:val="18"/>
          <w:szCs w:val="14"/>
        </w:rPr>
        <w:tab/>
      </w:r>
      <w:r w:rsidR="007C6313">
        <w:rPr>
          <w:rFonts w:ascii="Calibri" w:hAnsi="Calibri"/>
          <w:sz w:val="18"/>
          <w:szCs w:val="14"/>
        </w:rPr>
        <w:tab/>
      </w:r>
      <w:r w:rsidR="007C6313">
        <w:rPr>
          <w:rFonts w:ascii="Calibri" w:hAnsi="Calibri"/>
          <w:sz w:val="18"/>
          <w:szCs w:val="14"/>
        </w:rPr>
        <w:tab/>
        <w:t xml:space="preserve">        </w:t>
      </w:r>
      <w:r w:rsidR="00E803D5" w:rsidRPr="00E803D5">
        <w:rPr>
          <w:rFonts w:ascii="Calibri" w:hAnsi="Calibri"/>
          <w:b/>
          <w:kern w:val="1"/>
          <w:sz w:val="20"/>
          <w:szCs w:val="16"/>
        </w:rPr>
        <w:t>Mar 2009 - Mar 2010</w:t>
      </w:r>
    </w:p>
    <w:p w14:paraId="4A7AAEB7" w14:textId="2DDE864A" w:rsidR="005310DC" w:rsidRDefault="00347080" w:rsidP="005106EA">
      <w:pPr>
        <w:pStyle w:val="ListNumber"/>
        <w:tabs>
          <w:tab w:val="clear" w:pos="709"/>
        </w:tabs>
        <w:spacing w:after="0"/>
        <w:ind w:left="0" w:firstLine="0"/>
        <w:rPr>
          <w:rFonts w:ascii="Calibri" w:hAnsi="Calibri"/>
          <w:sz w:val="18"/>
          <w:szCs w:val="18"/>
        </w:rPr>
      </w:pPr>
      <w:r w:rsidRPr="00E803D5">
        <w:rPr>
          <w:rFonts w:ascii="Calibri" w:hAnsi="Calibri"/>
          <w:sz w:val="18"/>
          <w:szCs w:val="18"/>
          <w:lang w:val="en"/>
        </w:rPr>
        <w:t>W</w:t>
      </w:r>
      <w:r w:rsidR="005310DC" w:rsidRPr="00E803D5">
        <w:rPr>
          <w:rFonts w:ascii="Calibri" w:hAnsi="Calibri"/>
          <w:sz w:val="18"/>
          <w:szCs w:val="18"/>
          <w:lang w:val="en"/>
        </w:rPr>
        <w:t xml:space="preserve">orked as </w:t>
      </w:r>
      <w:r w:rsidR="005310DC" w:rsidRPr="00E803D5">
        <w:rPr>
          <w:rFonts w:ascii="Calibri" w:hAnsi="Calibri"/>
          <w:sz w:val="18"/>
          <w:szCs w:val="18"/>
        </w:rPr>
        <w:t>a c</w:t>
      </w:r>
      <w:r w:rsidR="00D441A6" w:rsidRPr="00E803D5">
        <w:rPr>
          <w:rFonts w:ascii="Calibri" w:hAnsi="Calibri"/>
          <w:sz w:val="18"/>
          <w:szCs w:val="18"/>
        </w:rPr>
        <w:t>onsultant at</w:t>
      </w:r>
      <w:r w:rsidR="005310DC" w:rsidRPr="00E803D5">
        <w:rPr>
          <w:rFonts w:ascii="Calibri" w:hAnsi="Calibri"/>
          <w:sz w:val="18"/>
          <w:szCs w:val="18"/>
        </w:rPr>
        <w:t xml:space="preserve"> the Deputy Prime Minister </w:t>
      </w:r>
      <w:r w:rsidR="00D441A6" w:rsidRPr="00E803D5">
        <w:rPr>
          <w:rFonts w:ascii="Calibri" w:hAnsi="Calibri"/>
          <w:sz w:val="18"/>
          <w:szCs w:val="18"/>
        </w:rPr>
        <w:t>O</w:t>
      </w:r>
      <w:r w:rsidR="005310DC" w:rsidRPr="00E803D5">
        <w:rPr>
          <w:rFonts w:ascii="Calibri" w:hAnsi="Calibri"/>
          <w:sz w:val="18"/>
          <w:szCs w:val="18"/>
        </w:rPr>
        <w:t>ffice f</w:t>
      </w:r>
      <w:r w:rsidR="00680864">
        <w:rPr>
          <w:rFonts w:ascii="Calibri" w:hAnsi="Calibri"/>
          <w:sz w:val="18"/>
          <w:szCs w:val="18"/>
        </w:rPr>
        <w:t>or Economic Affairs in Syria. A</w:t>
      </w:r>
      <w:r w:rsidR="005310DC" w:rsidRPr="00E803D5">
        <w:rPr>
          <w:rFonts w:ascii="Calibri" w:hAnsi="Calibri"/>
          <w:sz w:val="18"/>
          <w:szCs w:val="18"/>
        </w:rPr>
        <w:t>reas of</w:t>
      </w:r>
      <w:r w:rsidR="00680864">
        <w:rPr>
          <w:rFonts w:ascii="Calibri" w:hAnsi="Calibri"/>
          <w:sz w:val="18"/>
          <w:szCs w:val="18"/>
        </w:rPr>
        <w:t xml:space="preserve"> advisory included: </w:t>
      </w:r>
      <w:r w:rsidR="005310DC" w:rsidRPr="00E803D5">
        <w:rPr>
          <w:rFonts w:ascii="Calibri" w:hAnsi="Calibri"/>
          <w:sz w:val="18"/>
          <w:szCs w:val="18"/>
        </w:rPr>
        <w:t xml:space="preserve"> economics, statistics, development policy, nationa</w:t>
      </w:r>
      <w:r w:rsidR="00680864">
        <w:rPr>
          <w:rFonts w:ascii="Calibri" w:hAnsi="Calibri"/>
          <w:sz w:val="18"/>
          <w:szCs w:val="18"/>
        </w:rPr>
        <w:t xml:space="preserve">l accounts, strategies and plans formulation, and </w:t>
      </w:r>
      <w:r w:rsidR="005310DC" w:rsidRPr="00E803D5">
        <w:rPr>
          <w:rFonts w:ascii="Calibri" w:hAnsi="Calibri"/>
          <w:sz w:val="18"/>
          <w:szCs w:val="18"/>
        </w:rPr>
        <w:t xml:space="preserve">monitoring and </w:t>
      </w:r>
      <w:r w:rsidR="00680864">
        <w:rPr>
          <w:rFonts w:ascii="Calibri" w:hAnsi="Calibri"/>
          <w:sz w:val="18"/>
          <w:szCs w:val="18"/>
        </w:rPr>
        <w:t>evaluation</w:t>
      </w:r>
      <w:r w:rsidR="005310DC" w:rsidRPr="00E803D5">
        <w:rPr>
          <w:rFonts w:ascii="Calibri" w:hAnsi="Calibri"/>
          <w:sz w:val="18"/>
          <w:szCs w:val="18"/>
        </w:rPr>
        <w:t xml:space="preserve">.  </w:t>
      </w:r>
      <w:r w:rsidR="00680864">
        <w:rPr>
          <w:rFonts w:ascii="Calibri" w:hAnsi="Calibri"/>
          <w:sz w:val="18"/>
          <w:szCs w:val="18"/>
        </w:rPr>
        <w:t xml:space="preserve">Other </w:t>
      </w:r>
      <w:r w:rsidR="005310DC" w:rsidRPr="00E803D5">
        <w:rPr>
          <w:rFonts w:ascii="Calibri" w:hAnsi="Calibri"/>
          <w:sz w:val="18"/>
          <w:szCs w:val="18"/>
        </w:rPr>
        <w:t xml:space="preserve">duties </w:t>
      </w:r>
      <w:r w:rsidR="00680864">
        <w:rPr>
          <w:rFonts w:ascii="Calibri" w:hAnsi="Calibri"/>
          <w:sz w:val="18"/>
          <w:szCs w:val="18"/>
        </w:rPr>
        <w:t>focused on training and supervising the Technical Economic T</w:t>
      </w:r>
      <w:r w:rsidR="005310DC" w:rsidRPr="00E803D5">
        <w:rPr>
          <w:rFonts w:ascii="Calibri" w:hAnsi="Calibri"/>
          <w:sz w:val="18"/>
          <w:szCs w:val="18"/>
        </w:rPr>
        <w:t xml:space="preserve">eam of Deputy Prime Minister for Economic Affairs on areas of macroeconomic analysis and policy and plans formulation and evaluation. During </w:t>
      </w:r>
      <w:r w:rsidR="00D441A6" w:rsidRPr="00E803D5">
        <w:rPr>
          <w:rFonts w:ascii="Calibri" w:hAnsi="Calibri"/>
          <w:sz w:val="18"/>
          <w:szCs w:val="18"/>
        </w:rPr>
        <w:t>my</w:t>
      </w:r>
      <w:r w:rsidR="005310DC" w:rsidRPr="00E803D5">
        <w:rPr>
          <w:rFonts w:ascii="Calibri" w:hAnsi="Calibri"/>
          <w:sz w:val="18"/>
          <w:szCs w:val="18"/>
        </w:rPr>
        <w:t xml:space="preserve"> consultancy mission, </w:t>
      </w:r>
      <w:r w:rsidR="00D441A6" w:rsidRPr="00E803D5">
        <w:rPr>
          <w:rFonts w:ascii="Calibri" w:hAnsi="Calibri"/>
          <w:sz w:val="18"/>
          <w:szCs w:val="18"/>
        </w:rPr>
        <w:t>I led</w:t>
      </w:r>
      <w:r w:rsidR="005310DC" w:rsidRPr="00E803D5">
        <w:rPr>
          <w:rFonts w:ascii="Calibri" w:hAnsi="Calibri"/>
          <w:sz w:val="18"/>
          <w:szCs w:val="18"/>
        </w:rPr>
        <w:t xml:space="preserve"> the editi</w:t>
      </w:r>
      <w:r w:rsidR="00680864">
        <w:rPr>
          <w:rFonts w:ascii="Calibri" w:hAnsi="Calibri"/>
          <w:sz w:val="18"/>
          <w:szCs w:val="18"/>
        </w:rPr>
        <w:t xml:space="preserve">ng and publication of a report "Syrian Economic Bulletin: </w:t>
      </w:r>
      <w:r w:rsidR="005310DC" w:rsidRPr="00E803D5">
        <w:rPr>
          <w:rFonts w:ascii="Calibri" w:hAnsi="Calibri"/>
          <w:sz w:val="18"/>
          <w:szCs w:val="18"/>
        </w:rPr>
        <w:t>Agriculture Sector”</w:t>
      </w:r>
      <w:r w:rsidR="00D441A6" w:rsidRPr="00E803D5">
        <w:rPr>
          <w:rFonts w:ascii="Calibri" w:hAnsi="Calibri"/>
          <w:sz w:val="18"/>
          <w:szCs w:val="18"/>
        </w:rPr>
        <w:t xml:space="preserve"> in 2010. I </w:t>
      </w:r>
      <w:r w:rsidR="00680864">
        <w:rPr>
          <w:rFonts w:ascii="Calibri" w:hAnsi="Calibri"/>
          <w:sz w:val="18"/>
          <w:szCs w:val="18"/>
        </w:rPr>
        <w:t xml:space="preserve">also participated in technical </w:t>
      </w:r>
      <w:r w:rsidR="005310DC" w:rsidRPr="00E803D5">
        <w:rPr>
          <w:rFonts w:ascii="Calibri" w:hAnsi="Calibri"/>
          <w:sz w:val="18"/>
          <w:szCs w:val="18"/>
        </w:rPr>
        <w:t>and policy workshops and meetings with inter- ministerial committees and internat</w:t>
      </w:r>
      <w:r w:rsidR="00680864">
        <w:rPr>
          <w:rFonts w:ascii="Calibri" w:hAnsi="Calibri"/>
          <w:sz w:val="18"/>
          <w:szCs w:val="18"/>
        </w:rPr>
        <w:t>ional organizations such as GTZ</w:t>
      </w:r>
      <w:r w:rsidR="00F94441" w:rsidRPr="00E803D5">
        <w:rPr>
          <w:rFonts w:ascii="Calibri" w:hAnsi="Calibri"/>
          <w:sz w:val="18"/>
          <w:szCs w:val="18"/>
        </w:rPr>
        <w:t>, JIka</w:t>
      </w:r>
      <w:r w:rsidR="005310DC" w:rsidRPr="00E803D5">
        <w:rPr>
          <w:rFonts w:ascii="Calibri" w:hAnsi="Calibri"/>
          <w:sz w:val="18"/>
          <w:szCs w:val="18"/>
        </w:rPr>
        <w:t>, World Bank,</w:t>
      </w:r>
      <w:r w:rsidR="00680864">
        <w:rPr>
          <w:rFonts w:ascii="Calibri" w:hAnsi="Calibri"/>
          <w:sz w:val="18"/>
          <w:szCs w:val="18"/>
        </w:rPr>
        <w:t xml:space="preserve"> and</w:t>
      </w:r>
      <w:r w:rsidR="005310DC" w:rsidRPr="00E803D5">
        <w:rPr>
          <w:rFonts w:ascii="Calibri" w:hAnsi="Calibri"/>
          <w:sz w:val="18"/>
          <w:szCs w:val="18"/>
        </w:rPr>
        <w:t xml:space="preserve"> IMF</w:t>
      </w:r>
      <w:r w:rsidR="00D441A6" w:rsidRPr="00E803D5">
        <w:rPr>
          <w:rFonts w:ascii="Calibri" w:hAnsi="Calibri"/>
          <w:sz w:val="18"/>
          <w:szCs w:val="18"/>
        </w:rPr>
        <w:t>.</w:t>
      </w:r>
      <w:r w:rsidR="005106EA">
        <w:rPr>
          <w:rFonts w:ascii="Calibri" w:hAnsi="Calibri"/>
          <w:sz w:val="18"/>
          <w:szCs w:val="18"/>
        </w:rPr>
        <w:t xml:space="preserve"> Overseeing, preparing and  producing the mid -term review report of the 10</w:t>
      </w:r>
      <w:r w:rsidR="005106EA" w:rsidRPr="005106EA">
        <w:rPr>
          <w:rFonts w:ascii="Calibri" w:hAnsi="Calibri"/>
          <w:sz w:val="18"/>
          <w:szCs w:val="18"/>
          <w:vertAlign w:val="superscript"/>
        </w:rPr>
        <w:t>th</w:t>
      </w:r>
      <w:r w:rsidR="005106EA">
        <w:rPr>
          <w:rFonts w:ascii="Calibri" w:hAnsi="Calibri"/>
          <w:sz w:val="18"/>
          <w:szCs w:val="18"/>
        </w:rPr>
        <w:t xml:space="preserve"> five years plan.  Building capacity for </w:t>
      </w:r>
      <w:r w:rsidR="005106EA" w:rsidRPr="005106EA">
        <w:rPr>
          <w:rFonts w:ascii="Calibri" w:hAnsi="Calibri"/>
          <w:sz w:val="18"/>
          <w:szCs w:val="18"/>
        </w:rPr>
        <w:t>Technical Economic Team of Deputy Prime Minister for Economic Affairs</w:t>
      </w:r>
      <w:r w:rsidR="005106EA">
        <w:rPr>
          <w:rFonts w:ascii="Calibri" w:hAnsi="Calibri"/>
          <w:sz w:val="18"/>
          <w:szCs w:val="18"/>
        </w:rPr>
        <w:t xml:space="preserve"> on policy analysis, reports and policy papers writing. </w:t>
      </w:r>
    </w:p>
    <w:p w14:paraId="3DCE6E32" w14:textId="46B96D5F" w:rsidR="005106EA" w:rsidRDefault="005106EA" w:rsidP="00131EA6">
      <w:pPr>
        <w:pStyle w:val="ListNumber"/>
        <w:tabs>
          <w:tab w:val="clear" w:pos="709"/>
        </w:tabs>
        <w:spacing w:after="0"/>
        <w:ind w:left="0" w:firstLine="0"/>
        <w:rPr>
          <w:rFonts w:ascii="Calibri" w:hAnsi="Calibri"/>
          <w:b/>
          <w:bCs/>
        </w:rPr>
      </w:pPr>
      <w:r>
        <w:rPr>
          <w:rFonts w:ascii="Calibri" w:hAnsi="Calibri"/>
          <w:b/>
          <w:bCs/>
        </w:rPr>
        <w:t xml:space="preserve"> </w:t>
      </w:r>
    </w:p>
    <w:p w14:paraId="53AD5307" w14:textId="6EAEDCF0" w:rsidR="005310DC" w:rsidRPr="00CA6CA6" w:rsidRDefault="00E803D5" w:rsidP="002908A8">
      <w:pPr>
        <w:pStyle w:val="ListNumber"/>
        <w:tabs>
          <w:tab w:val="clear" w:pos="709"/>
        </w:tabs>
        <w:spacing w:after="0"/>
        <w:ind w:left="0" w:firstLine="0"/>
        <w:rPr>
          <w:rFonts w:ascii="Calibri" w:hAnsi="Calibri"/>
          <w:b/>
          <w:bCs/>
        </w:rPr>
      </w:pPr>
      <w:r w:rsidRPr="00E803D5">
        <w:rPr>
          <w:rFonts w:ascii="Calibri" w:hAnsi="Calibri"/>
          <w:b/>
          <w:bCs/>
          <w:sz w:val="20"/>
          <w:szCs w:val="16"/>
        </w:rPr>
        <w:t xml:space="preserve">University Lecturer, </w:t>
      </w:r>
      <w:r w:rsidR="005310DC" w:rsidRPr="00E803D5">
        <w:rPr>
          <w:rFonts w:ascii="Calibri" w:hAnsi="Calibri"/>
          <w:sz w:val="18"/>
          <w:szCs w:val="14"/>
        </w:rPr>
        <w:t>Tishr</w:t>
      </w:r>
      <w:r w:rsidRPr="00E803D5">
        <w:rPr>
          <w:rFonts w:ascii="Calibri" w:hAnsi="Calibri"/>
          <w:sz w:val="18"/>
          <w:szCs w:val="14"/>
        </w:rPr>
        <w:t>een University, Lattakia, Syria</w:t>
      </w:r>
      <w:r w:rsidRPr="00E803D5">
        <w:rPr>
          <w:rFonts w:ascii="Calibri" w:hAnsi="Calibri"/>
          <w:b/>
          <w:bCs/>
          <w:sz w:val="20"/>
          <w:szCs w:val="16"/>
        </w:rPr>
        <w:tab/>
      </w:r>
      <w:r w:rsidRPr="00E803D5">
        <w:rPr>
          <w:rFonts w:ascii="Calibri" w:hAnsi="Calibri"/>
          <w:b/>
          <w:bCs/>
          <w:sz w:val="20"/>
          <w:szCs w:val="16"/>
        </w:rPr>
        <w:tab/>
      </w:r>
      <w:r>
        <w:rPr>
          <w:rFonts w:ascii="Calibri" w:hAnsi="Calibri"/>
          <w:b/>
          <w:bCs/>
          <w:sz w:val="20"/>
          <w:szCs w:val="16"/>
        </w:rPr>
        <w:tab/>
      </w:r>
      <w:r>
        <w:rPr>
          <w:rFonts w:ascii="Calibri" w:hAnsi="Calibri"/>
          <w:b/>
          <w:bCs/>
          <w:sz w:val="20"/>
          <w:szCs w:val="16"/>
        </w:rPr>
        <w:tab/>
      </w:r>
      <w:r>
        <w:rPr>
          <w:rFonts w:ascii="Calibri" w:hAnsi="Calibri"/>
          <w:b/>
          <w:bCs/>
          <w:sz w:val="20"/>
          <w:szCs w:val="16"/>
        </w:rPr>
        <w:tab/>
        <w:t xml:space="preserve">       </w:t>
      </w:r>
      <w:r w:rsidRPr="00E803D5">
        <w:rPr>
          <w:rFonts w:ascii="Calibri" w:hAnsi="Calibri"/>
          <w:b/>
          <w:bCs/>
          <w:sz w:val="20"/>
          <w:szCs w:val="16"/>
        </w:rPr>
        <w:t>Nov</w:t>
      </w:r>
      <w:r w:rsidR="00EC3F40">
        <w:rPr>
          <w:rFonts w:ascii="Calibri" w:hAnsi="Calibri"/>
          <w:b/>
          <w:bCs/>
          <w:sz w:val="20"/>
          <w:szCs w:val="16"/>
        </w:rPr>
        <w:t>.</w:t>
      </w:r>
      <w:r w:rsidRPr="00E803D5">
        <w:rPr>
          <w:rFonts w:ascii="Calibri" w:hAnsi="Calibri"/>
          <w:b/>
          <w:bCs/>
          <w:sz w:val="20"/>
          <w:szCs w:val="16"/>
        </w:rPr>
        <w:t xml:space="preserve"> 2006 – Mar</w:t>
      </w:r>
      <w:r w:rsidR="00EC3F40">
        <w:rPr>
          <w:rFonts w:ascii="Calibri" w:hAnsi="Calibri"/>
          <w:b/>
          <w:bCs/>
          <w:sz w:val="20"/>
          <w:szCs w:val="16"/>
        </w:rPr>
        <w:t>.</w:t>
      </w:r>
      <w:r w:rsidRPr="00E803D5">
        <w:rPr>
          <w:rFonts w:ascii="Calibri" w:hAnsi="Calibri"/>
          <w:b/>
          <w:bCs/>
          <w:sz w:val="20"/>
          <w:szCs w:val="16"/>
        </w:rPr>
        <w:t xml:space="preserve"> 2009</w:t>
      </w:r>
    </w:p>
    <w:p w14:paraId="3B570DFB" w14:textId="0FD53AB4" w:rsidR="005310DC" w:rsidRPr="00E803D5" w:rsidRDefault="00680864" w:rsidP="00680864">
      <w:pPr>
        <w:pStyle w:val="ListNumber"/>
        <w:tabs>
          <w:tab w:val="clear" w:pos="709"/>
        </w:tabs>
        <w:spacing w:after="0"/>
        <w:ind w:left="0" w:firstLine="0"/>
        <w:rPr>
          <w:rFonts w:ascii="Calibri" w:hAnsi="Calibri"/>
          <w:sz w:val="18"/>
          <w:szCs w:val="18"/>
          <w:lang w:val="en-US"/>
        </w:rPr>
      </w:pPr>
      <w:r>
        <w:rPr>
          <w:rFonts w:ascii="Calibri" w:hAnsi="Calibri"/>
          <w:sz w:val="18"/>
          <w:szCs w:val="18"/>
        </w:rPr>
        <w:t>T</w:t>
      </w:r>
      <w:r w:rsidR="005310DC" w:rsidRPr="00E803D5">
        <w:rPr>
          <w:rFonts w:ascii="Calibri" w:hAnsi="Calibri"/>
          <w:sz w:val="18"/>
          <w:szCs w:val="18"/>
          <w:lang w:val="en-US"/>
        </w:rPr>
        <w:t xml:space="preserve">eaching courses in </w:t>
      </w:r>
      <w:r>
        <w:rPr>
          <w:rFonts w:ascii="Calibri" w:hAnsi="Calibri"/>
          <w:sz w:val="18"/>
          <w:szCs w:val="18"/>
          <w:lang w:val="en-US"/>
        </w:rPr>
        <w:t>Economics; Economic D</w:t>
      </w:r>
      <w:r w:rsidR="00D441A6" w:rsidRPr="00E803D5">
        <w:rPr>
          <w:rFonts w:ascii="Calibri" w:hAnsi="Calibri"/>
          <w:sz w:val="18"/>
          <w:szCs w:val="18"/>
          <w:lang w:val="en-US"/>
        </w:rPr>
        <w:t>evelopment;</w:t>
      </w:r>
      <w:r>
        <w:rPr>
          <w:rFonts w:ascii="Calibri" w:hAnsi="Calibri"/>
          <w:sz w:val="18"/>
          <w:szCs w:val="18"/>
          <w:lang w:val="en-US"/>
        </w:rPr>
        <w:t xml:space="preserve"> M</w:t>
      </w:r>
      <w:r w:rsidR="005310DC" w:rsidRPr="00E803D5">
        <w:rPr>
          <w:rFonts w:ascii="Calibri" w:hAnsi="Calibri"/>
          <w:sz w:val="18"/>
          <w:szCs w:val="18"/>
          <w:lang w:val="en-US"/>
        </w:rPr>
        <w:t>acroeconomics;</w:t>
      </w:r>
      <w:r>
        <w:rPr>
          <w:rFonts w:ascii="Calibri" w:hAnsi="Calibri"/>
          <w:sz w:val="18"/>
          <w:szCs w:val="18"/>
          <w:lang w:val="en-US"/>
        </w:rPr>
        <w:t xml:space="preserve"> and Economics of R</w:t>
      </w:r>
      <w:r w:rsidR="00D06BD1" w:rsidRPr="00E803D5">
        <w:rPr>
          <w:rFonts w:ascii="Calibri" w:hAnsi="Calibri"/>
          <w:sz w:val="18"/>
          <w:szCs w:val="18"/>
          <w:lang w:val="en-US"/>
        </w:rPr>
        <w:t>einsurance</w:t>
      </w:r>
      <w:r>
        <w:rPr>
          <w:rFonts w:ascii="Calibri" w:hAnsi="Calibri"/>
          <w:sz w:val="18"/>
          <w:szCs w:val="18"/>
          <w:lang w:val="en-US"/>
        </w:rPr>
        <w:t xml:space="preserve">. Also, I </w:t>
      </w:r>
      <w:r w:rsidR="00F94441">
        <w:rPr>
          <w:rFonts w:ascii="Calibri" w:hAnsi="Calibri"/>
          <w:sz w:val="18"/>
          <w:szCs w:val="18"/>
          <w:lang w:val="en-US"/>
        </w:rPr>
        <w:t xml:space="preserve">supervised </w:t>
      </w:r>
      <w:r w:rsidR="00F94441" w:rsidRPr="00E803D5">
        <w:rPr>
          <w:rFonts w:ascii="Calibri" w:hAnsi="Calibri"/>
          <w:sz w:val="18"/>
          <w:szCs w:val="18"/>
          <w:lang w:val="en-US"/>
        </w:rPr>
        <w:t>and</w:t>
      </w:r>
      <w:r>
        <w:rPr>
          <w:rFonts w:ascii="Calibri" w:hAnsi="Calibri"/>
          <w:sz w:val="18"/>
          <w:szCs w:val="18"/>
          <w:lang w:val="en-US"/>
        </w:rPr>
        <w:t xml:space="preserve"> referred </w:t>
      </w:r>
      <w:r w:rsidR="00D441A6" w:rsidRPr="00E803D5">
        <w:rPr>
          <w:rFonts w:ascii="Calibri" w:hAnsi="Calibri"/>
          <w:sz w:val="18"/>
          <w:szCs w:val="18"/>
          <w:lang w:val="en-US"/>
        </w:rPr>
        <w:t xml:space="preserve">Diploma dissertations and </w:t>
      </w:r>
      <w:r>
        <w:rPr>
          <w:rFonts w:ascii="Calibri" w:hAnsi="Calibri"/>
          <w:sz w:val="18"/>
          <w:szCs w:val="18"/>
          <w:lang w:val="en-US"/>
        </w:rPr>
        <w:t xml:space="preserve">MA and </w:t>
      </w:r>
      <w:r w:rsidR="005310DC" w:rsidRPr="00E803D5">
        <w:rPr>
          <w:rFonts w:ascii="Calibri" w:hAnsi="Calibri"/>
          <w:sz w:val="18"/>
          <w:szCs w:val="18"/>
          <w:lang w:val="en-US"/>
        </w:rPr>
        <w:t xml:space="preserve">PhD </w:t>
      </w:r>
      <w:r w:rsidRPr="00E803D5">
        <w:rPr>
          <w:rFonts w:ascii="Calibri" w:hAnsi="Calibri"/>
          <w:sz w:val="18"/>
          <w:szCs w:val="18"/>
          <w:lang w:val="en-US"/>
        </w:rPr>
        <w:t>theses</w:t>
      </w:r>
      <w:r w:rsidR="005310DC" w:rsidRPr="00E803D5">
        <w:rPr>
          <w:rFonts w:ascii="Calibri" w:hAnsi="Calibri"/>
          <w:sz w:val="18"/>
          <w:szCs w:val="18"/>
          <w:lang w:val="en-US"/>
        </w:rPr>
        <w:t xml:space="preserve"> in </w:t>
      </w:r>
      <w:r>
        <w:rPr>
          <w:rFonts w:ascii="Calibri" w:hAnsi="Calibri"/>
          <w:sz w:val="18"/>
          <w:szCs w:val="18"/>
          <w:lang w:val="en-US"/>
        </w:rPr>
        <w:t xml:space="preserve">various </w:t>
      </w:r>
      <w:r w:rsidR="005310DC" w:rsidRPr="00E803D5">
        <w:rPr>
          <w:rFonts w:ascii="Calibri" w:hAnsi="Calibri"/>
          <w:sz w:val="18"/>
          <w:szCs w:val="18"/>
          <w:lang w:val="en-US"/>
        </w:rPr>
        <w:t xml:space="preserve">topics </w:t>
      </w:r>
      <w:r>
        <w:rPr>
          <w:rFonts w:ascii="Calibri" w:hAnsi="Calibri"/>
          <w:sz w:val="18"/>
          <w:szCs w:val="18"/>
          <w:lang w:val="en-US"/>
        </w:rPr>
        <w:t>Informal Sector, Government Spending,</w:t>
      </w:r>
      <w:r w:rsidR="00F90E7D">
        <w:rPr>
          <w:rFonts w:ascii="Calibri" w:hAnsi="Calibri"/>
          <w:sz w:val="18"/>
          <w:szCs w:val="18"/>
          <w:lang w:val="en-US"/>
        </w:rPr>
        <w:t xml:space="preserve"> Syrian</w:t>
      </w:r>
      <w:r>
        <w:rPr>
          <w:rFonts w:ascii="Calibri" w:hAnsi="Calibri"/>
          <w:sz w:val="18"/>
          <w:szCs w:val="18"/>
          <w:lang w:val="en-US"/>
        </w:rPr>
        <w:t xml:space="preserve"> Trade Sector, Competitiveness, Financial Intermediation, </w:t>
      </w:r>
      <w:r w:rsidR="00F94441">
        <w:rPr>
          <w:rFonts w:ascii="Calibri" w:hAnsi="Calibri"/>
          <w:sz w:val="18"/>
          <w:szCs w:val="18"/>
          <w:lang w:val="en-US"/>
        </w:rPr>
        <w:t>and Syrian</w:t>
      </w:r>
      <w:r>
        <w:rPr>
          <w:rFonts w:ascii="Calibri" w:hAnsi="Calibri"/>
          <w:sz w:val="18"/>
          <w:szCs w:val="18"/>
          <w:lang w:val="en-US"/>
        </w:rPr>
        <w:t xml:space="preserve"> European Partnership A</w:t>
      </w:r>
      <w:r w:rsidR="005310DC" w:rsidRPr="00E803D5">
        <w:rPr>
          <w:rFonts w:ascii="Calibri" w:hAnsi="Calibri"/>
          <w:sz w:val="18"/>
          <w:szCs w:val="18"/>
          <w:lang w:val="en-US"/>
        </w:rPr>
        <w:t>g</w:t>
      </w:r>
      <w:r>
        <w:rPr>
          <w:rFonts w:ascii="Calibri" w:hAnsi="Calibri"/>
          <w:sz w:val="18"/>
          <w:szCs w:val="18"/>
          <w:lang w:val="en-US"/>
        </w:rPr>
        <w:t>reement, B</w:t>
      </w:r>
      <w:r w:rsidR="005310DC" w:rsidRPr="00E803D5">
        <w:rPr>
          <w:rFonts w:ascii="Calibri" w:hAnsi="Calibri"/>
          <w:sz w:val="18"/>
          <w:szCs w:val="18"/>
          <w:lang w:val="en-US"/>
        </w:rPr>
        <w:t xml:space="preserve">anking system in Syria etc.    </w:t>
      </w:r>
    </w:p>
    <w:p w14:paraId="039753F2" w14:textId="52A5BDF6" w:rsidR="00C716EA" w:rsidRPr="00C716EA" w:rsidRDefault="00C716EA" w:rsidP="00C716EA">
      <w:pPr>
        <w:pStyle w:val="ListNumber"/>
        <w:tabs>
          <w:tab w:val="clear" w:pos="709"/>
        </w:tabs>
        <w:spacing w:after="0"/>
        <w:ind w:left="0" w:firstLine="0"/>
        <w:rPr>
          <w:rFonts w:ascii="Calibri" w:hAnsi="Calibri"/>
          <w:sz w:val="20"/>
          <w:lang w:val="en-US"/>
        </w:rPr>
      </w:pPr>
    </w:p>
    <w:p w14:paraId="572C802D" w14:textId="77777777" w:rsidR="00C716EA" w:rsidRPr="00680864" w:rsidRDefault="00C716EA" w:rsidP="00C716EA">
      <w:pPr>
        <w:pStyle w:val="ListNumber"/>
        <w:tabs>
          <w:tab w:val="clear" w:pos="709"/>
        </w:tabs>
        <w:spacing w:after="0"/>
        <w:ind w:left="0" w:firstLine="0"/>
        <w:rPr>
          <w:rFonts w:ascii="Calibri" w:hAnsi="Calibri"/>
          <w:b/>
          <w:bCs/>
          <w:lang w:val="en-US"/>
        </w:rPr>
      </w:pPr>
    </w:p>
    <w:p w14:paraId="0A60B7F3" w14:textId="5FCE388C" w:rsidR="005310DC" w:rsidRPr="00EE5CD9" w:rsidRDefault="00E803D5" w:rsidP="00E803D5">
      <w:pPr>
        <w:pStyle w:val="ListNumber"/>
        <w:tabs>
          <w:tab w:val="clear" w:pos="709"/>
        </w:tabs>
        <w:spacing w:after="0"/>
        <w:ind w:left="0" w:firstLine="0"/>
        <w:rPr>
          <w:rFonts w:ascii="Calibri" w:hAnsi="Calibri"/>
          <w:b/>
          <w:bCs/>
        </w:rPr>
      </w:pPr>
      <w:r w:rsidRPr="00E803D5">
        <w:rPr>
          <w:rFonts w:ascii="Calibri" w:hAnsi="Calibri"/>
          <w:b/>
          <w:bCs/>
          <w:sz w:val="20"/>
          <w:szCs w:val="16"/>
        </w:rPr>
        <w:t xml:space="preserve">Deputy Director, </w:t>
      </w:r>
      <w:r w:rsidR="005310DC" w:rsidRPr="00E803D5">
        <w:rPr>
          <w:rFonts w:ascii="Calibri" w:hAnsi="Calibri"/>
          <w:sz w:val="18"/>
          <w:szCs w:val="14"/>
        </w:rPr>
        <w:t>Central Bureau of Statistics (CBS), Damascus, Syria</w:t>
      </w:r>
      <w:r w:rsidRPr="00E803D5">
        <w:rPr>
          <w:rFonts w:ascii="Calibri" w:hAnsi="Calibri"/>
          <w:sz w:val="18"/>
          <w:szCs w:val="14"/>
        </w:rPr>
        <w:tab/>
      </w:r>
      <w:r>
        <w:rPr>
          <w:rFonts w:ascii="Calibri" w:hAnsi="Calibri"/>
          <w:b/>
          <w:bCs/>
        </w:rPr>
        <w:t xml:space="preserve">            </w:t>
      </w:r>
      <w:r>
        <w:rPr>
          <w:rFonts w:ascii="Calibri" w:hAnsi="Calibri"/>
          <w:b/>
          <w:bCs/>
        </w:rPr>
        <w:tab/>
      </w:r>
      <w:r>
        <w:rPr>
          <w:rFonts w:ascii="Calibri" w:hAnsi="Calibri"/>
          <w:b/>
          <w:bCs/>
        </w:rPr>
        <w:tab/>
      </w:r>
      <w:r>
        <w:rPr>
          <w:rFonts w:ascii="Calibri" w:hAnsi="Calibri"/>
          <w:b/>
          <w:bCs/>
        </w:rPr>
        <w:tab/>
        <w:t xml:space="preserve">  </w:t>
      </w:r>
      <w:r w:rsidRPr="00E803D5">
        <w:rPr>
          <w:rFonts w:ascii="Calibri" w:hAnsi="Calibri"/>
          <w:b/>
          <w:bCs/>
          <w:sz w:val="20"/>
          <w:szCs w:val="16"/>
        </w:rPr>
        <w:t>Mar</w:t>
      </w:r>
      <w:r w:rsidR="00EC3F40">
        <w:rPr>
          <w:rFonts w:ascii="Calibri" w:hAnsi="Calibri"/>
          <w:b/>
          <w:bCs/>
          <w:sz w:val="20"/>
          <w:szCs w:val="16"/>
        </w:rPr>
        <w:t>.</w:t>
      </w:r>
      <w:r w:rsidRPr="00E803D5">
        <w:rPr>
          <w:rFonts w:ascii="Calibri" w:hAnsi="Calibri"/>
          <w:b/>
          <w:bCs/>
          <w:sz w:val="20"/>
          <w:szCs w:val="16"/>
        </w:rPr>
        <w:t xml:space="preserve"> – Sep</w:t>
      </w:r>
      <w:r w:rsidR="00EC3F40">
        <w:rPr>
          <w:rFonts w:ascii="Calibri" w:hAnsi="Calibri"/>
          <w:b/>
          <w:bCs/>
          <w:sz w:val="20"/>
          <w:szCs w:val="16"/>
        </w:rPr>
        <w:t>.</w:t>
      </w:r>
      <w:r w:rsidRPr="00E803D5">
        <w:rPr>
          <w:rFonts w:ascii="Calibri" w:hAnsi="Calibri"/>
          <w:b/>
          <w:bCs/>
          <w:sz w:val="20"/>
          <w:szCs w:val="16"/>
        </w:rPr>
        <w:t xml:space="preserve"> 2008</w:t>
      </w:r>
    </w:p>
    <w:p w14:paraId="3B7D9023" w14:textId="6179A409" w:rsidR="00347080" w:rsidRPr="00E803D5" w:rsidRDefault="00347080" w:rsidP="00F90E7D">
      <w:pPr>
        <w:pStyle w:val="ListNumber"/>
        <w:tabs>
          <w:tab w:val="clear" w:pos="709"/>
        </w:tabs>
        <w:spacing w:after="0"/>
        <w:ind w:left="0" w:firstLine="0"/>
        <w:rPr>
          <w:rFonts w:ascii="Calibri" w:hAnsi="Calibri"/>
          <w:sz w:val="18"/>
          <w:szCs w:val="18"/>
          <w:lang w:val="en-US"/>
        </w:rPr>
      </w:pPr>
      <w:r w:rsidRPr="00E803D5">
        <w:rPr>
          <w:rFonts w:ascii="Calibri" w:hAnsi="Calibri"/>
          <w:sz w:val="18"/>
          <w:szCs w:val="18"/>
          <w:lang w:val="en-US"/>
        </w:rPr>
        <w:t>W</w:t>
      </w:r>
      <w:r w:rsidR="00F90E7D">
        <w:rPr>
          <w:rFonts w:ascii="Calibri" w:hAnsi="Calibri"/>
          <w:sz w:val="18"/>
          <w:szCs w:val="18"/>
          <w:lang w:val="en-US"/>
        </w:rPr>
        <w:t>orked as the Deputy D</w:t>
      </w:r>
      <w:r w:rsidR="005310DC" w:rsidRPr="00E803D5">
        <w:rPr>
          <w:rFonts w:ascii="Calibri" w:hAnsi="Calibri"/>
          <w:sz w:val="18"/>
          <w:szCs w:val="18"/>
          <w:lang w:val="en-US"/>
        </w:rPr>
        <w:t>irector for Research and Planning at (CBS) (</w:t>
      </w:r>
      <w:r w:rsidR="005310DC" w:rsidRPr="00E803D5">
        <w:rPr>
          <w:rFonts w:ascii="Calibri" w:hAnsi="Calibri"/>
          <w:b/>
          <w:bCs/>
          <w:sz w:val="18"/>
          <w:szCs w:val="18"/>
          <w:lang w:val="en-US"/>
        </w:rPr>
        <w:t xml:space="preserve">on </w:t>
      </w:r>
      <w:r w:rsidR="00F94441" w:rsidRPr="00E803D5">
        <w:rPr>
          <w:rFonts w:ascii="Calibri" w:hAnsi="Calibri"/>
          <w:b/>
          <w:bCs/>
          <w:sz w:val="18"/>
          <w:szCs w:val="18"/>
          <w:lang w:val="en-US"/>
        </w:rPr>
        <w:t>partial Secondment</w:t>
      </w:r>
      <w:r w:rsidR="005310DC" w:rsidRPr="00E803D5">
        <w:rPr>
          <w:rFonts w:ascii="Calibri" w:hAnsi="Calibri"/>
          <w:b/>
          <w:bCs/>
          <w:sz w:val="18"/>
          <w:szCs w:val="18"/>
          <w:lang w:val="en-US"/>
        </w:rPr>
        <w:t xml:space="preserve"> from Tishreen </w:t>
      </w:r>
      <w:r w:rsidR="00F90E7D">
        <w:rPr>
          <w:rFonts w:ascii="Calibri" w:hAnsi="Calibri"/>
          <w:b/>
          <w:bCs/>
          <w:sz w:val="18"/>
          <w:szCs w:val="18"/>
          <w:lang w:val="en-US"/>
        </w:rPr>
        <w:t>U</w:t>
      </w:r>
      <w:r w:rsidR="005310DC" w:rsidRPr="00E803D5">
        <w:rPr>
          <w:rFonts w:ascii="Calibri" w:hAnsi="Calibri"/>
          <w:b/>
          <w:bCs/>
          <w:sz w:val="18"/>
          <w:szCs w:val="18"/>
          <w:lang w:val="en-US"/>
        </w:rPr>
        <w:t>niversity)</w:t>
      </w:r>
      <w:r w:rsidR="00D441A6" w:rsidRPr="00E803D5">
        <w:rPr>
          <w:rFonts w:ascii="Calibri" w:hAnsi="Calibri"/>
          <w:sz w:val="18"/>
          <w:szCs w:val="18"/>
          <w:lang w:val="en-US"/>
        </w:rPr>
        <w:t>.</w:t>
      </w:r>
      <w:r w:rsidR="00F90E7D">
        <w:rPr>
          <w:rFonts w:ascii="Calibri" w:hAnsi="Calibri"/>
          <w:sz w:val="18"/>
          <w:szCs w:val="18"/>
          <w:lang w:val="en-US"/>
        </w:rPr>
        <w:t xml:space="preserve"> I managed and supervised activities of Research D</w:t>
      </w:r>
      <w:r w:rsidR="005310DC" w:rsidRPr="00E803D5">
        <w:rPr>
          <w:rFonts w:ascii="Calibri" w:hAnsi="Calibri"/>
          <w:sz w:val="18"/>
          <w:szCs w:val="18"/>
          <w:lang w:val="en-US"/>
        </w:rPr>
        <w:t xml:space="preserve">epartment </w:t>
      </w:r>
      <w:r w:rsidR="00F90E7D">
        <w:rPr>
          <w:rFonts w:ascii="Calibri" w:hAnsi="Calibri"/>
          <w:sz w:val="18"/>
          <w:szCs w:val="18"/>
          <w:lang w:val="en-US"/>
        </w:rPr>
        <w:t xml:space="preserve">at (CBS) including </w:t>
      </w:r>
      <w:r w:rsidR="005310DC" w:rsidRPr="00E803D5">
        <w:rPr>
          <w:rFonts w:ascii="Calibri" w:hAnsi="Calibri"/>
          <w:sz w:val="18"/>
          <w:szCs w:val="18"/>
          <w:lang w:val="en-US"/>
        </w:rPr>
        <w:t>analy</w:t>
      </w:r>
      <w:r w:rsidR="00D441A6" w:rsidRPr="00E803D5">
        <w:rPr>
          <w:rFonts w:ascii="Calibri" w:hAnsi="Calibri"/>
          <w:sz w:val="18"/>
          <w:szCs w:val="18"/>
          <w:lang w:val="en-US"/>
        </w:rPr>
        <w:t xml:space="preserve">tical reports and governmental </w:t>
      </w:r>
      <w:r w:rsidR="005310DC" w:rsidRPr="00E803D5">
        <w:rPr>
          <w:rFonts w:ascii="Calibri" w:hAnsi="Calibri"/>
          <w:sz w:val="18"/>
          <w:szCs w:val="18"/>
          <w:lang w:val="en-US"/>
        </w:rPr>
        <w:t>documents in areas of macroeconomics, inflation, national accounts, foreign trade, and labour market.</w:t>
      </w:r>
      <w:r w:rsidR="00D441A6" w:rsidRPr="00E803D5">
        <w:rPr>
          <w:rFonts w:ascii="Calibri" w:hAnsi="Calibri"/>
          <w:sz w:val="18"/>
          <w:szCs w:val="18"/>
          <w:lang w:val="en-US"/>
        </w:rPr>
        <w:t xml:space="preserve"> Also, I was responsible </w:t>
      </w:r>
      <w:r w:rsidR="00F94441" w:rsidRPr="00E803D5">
        <w:rPr>
          <w:rFonts w:ascii="Calibri" w:hAnsi="Calibri"/>
          <w:sz w:val="18"/>
          <w:szCs w:val="18"/>
          <w:lang w:val="en-US"/>
        </w:rPr>
        <w:t>of overseeing</w:t>
      </w:r>
      <w:r w:rsidR="005310DC" w:rsidRPr="00E803D5">
        <w:rPr>
          <w:rFonts w:ascii="Calibri" w:hAnsi="Calibri"/>
          <w:sz w:val="18"/>
          <w:szCs w:val="18"/>
          <w:lang w:val="en-US"/>
        </w:rPr>
        <w:t xml:space="preserve"> and supervising the activities of th</w:t>
      </w:r>
      <w:r w:rsidR="00F90E7D">
        <w:rPr>
          <w:rFonts w:ascii="Calibri" w:hAnsi="Calibri"/>
          <w:sz w:val="18"/>
          <w:szCs w:val="18"/>
          <w:lang w:val="en-US"/>
        </w:rPr>
        <w:t xml:space="preserve">e National Accounts and Prices </w:t>
      </w:r>
      <w:r w:rsidR="005310DC" w:rsidRPr="00E803D5">
        <w:rPr>
          <w:rFonts w:ascii="Calibri" w:hAnsi="Calibri"/>
          <w:sz w:val="18"/>
          <w:szCs w:val="18"/>
          <w:lang w:val="en-US"/>
        </w:rPr>
        <w:t xml:space="preserve">and Trade Departments at CBS. </w:t>
      </w:r>
      <w:r w:rsidR="00D441A6" w:rsidRPr="00E803D5">
        <w:rPr>
          <w:rFonts w:ascii="Calibri" w:hAnsi="Calibri"/>
          <w:sz w:val="18"/>
          <w:szCs w:val="18"/>
          <w:lang w:val="en-US"/>
        </w:rPr>
        <w:t>I p</w:t>
      </w:r>
      <w:r w:rsidR="00B46E08" w:rsidRPr="00E803D5">
        <w:rPr>
          <w:rFonts w:ascii="Calibri" w:hAnsi="Calibri"/>
          <w:sz w:val="18"/>
          <w:szCs w:val="18"/>
          <w:lang w:val="en-US"/>
        </w:rPr>
        <w:t>rovided a</w:t>
      </w:r>
      <w:r w:rsidR="005310DC" w:rsidRPr="00E803D5">
        <w:rPr>
          <w:rFonts w:ascii="Calibri" w:hAnsi="Calibri"/>
          <w:sz w:val="18"/>
          <w:szCs w:val="18"/>
          <w:lang w:val="en-US"/>
        </w:rPr>
        <w:t xml:space="preserve"> technical support on areas of survey designing (household budget and establishment surveys) an</w:t>
      </w:r>
      <w:r w:rsidR="00D441A6" w:rsidRPr="00E803D5">
        <w:rPr>
          <w:rFonts w:ascii="Calibri" w:hAnsi="Calibri"/>
          <w:sz w:val="18"/>
          <w:szCs w:val="18"/>
          <w:lang w:val="en-US"/>
        </w:rPr>
        <w:t>d the national account database, and I p</w:t>
      </w:r>
      <w:r w:rsidR="00B46E08" w:rsidRPr="00E803D5">
        <w:rPr>
          <w:rFonts w:ascii="Calibri" w:hAnsi="Calibri"/>
          <w:sz w:val="18"/>
          <w:szCs w:val="18"/>
          <w:lang w:val="en-US"/>
        </w:rPr>
        <w:t>articipated</w:t>
      </w:r>
      <w:r w:rsidR="00F90E7D">
        <w:rPr>
          <w:rFonts w:ascii="Calibri" w:hAnsi="Calibri"/>
          <w:sz w:val="18"/>
          <w:szCs w:val="18"/>
          <w:lang w:val="en-US"/>
        </w:rPr>
        <w:t xml:space="preserve"> in inter-ministerial </w:t>
      </w:r>
      <w:r w:rsidR="005310DC" w:rsidRPr="00E803D5">
        <w:rPr>
          <w:rFonts w:ascii="Calibri" w:hAnsi="Calibri"/>
          <w:sz w:val="18"/>
          <w:szCs w:val="18"/>
          <w:lang w:val="en-US"/>
        </w:rPr>
        <w:t xml:space="preserve">meetings and workshops. Liaising and coordinating with domestic stakeholders </w:t>
      </w:r>
      <w:r w:rsidR="00F94441" w:rsidRPr="00E803D5">
        <w:rPr>
          <w:rFonts w:ascii="Calibri" w:hAnsi="Calibri"/>
          <w:sz w:val="18"/>
          <w:szCs w:val="18"/>
          <w:lang w:val="en-US"/>
        </w:rPr>
        <w:t>and representatives of</w:t>
      </w:r>
      <w:r w:rsidR="005310DC" w:rsidRPr="00E803D5">
        <w:rPr>
          <w:rFonts w:ascii="Calibri" w:hAnsi="Calibri"/>
          <w:sz w:val="18"/>
          <w:szCs w:val="18"/>
          <w:lang w:val="en-US"/>
        </w:rPr>
        <w:t xml:space="preserve"> regional </w:t>
      </w:r>
      <w:r w:rsidR="00F94441" w:rsidRPr="00E803D5">
        <w:rPr>
          <w:rFonts w:ascii="Calibri" w:hAnsi="Calibri"/>
          <w:sz w:val="18"/>
          <w:szCs w:val="18"/>
          <w:lang w:val="en-US"/>
        </w:rPr>
        <w:t>and international</w:t>
      </w:r>
      <w:r w:rsidR="005310DC" w:rsidRPr="00E803D5">
        <w:rPr>
          <w:rFonts w:ascii="Calibri" w:hAnsi="Calibri"/>
          <w:sz w:val="18"/>
          <w:szCs w:val="18"/>
          <w:lang w:val="en-US"/>
        </w:rPr>
        <w:t xml:space="preserve"> </w:t>
      </w:r>
      <w:r w:rsidR="00F94441" w:rsidRPr="00E803D5">
        <w:rPr>
          <w:rFonts w:ascii="Calibri" w:hAnsi="Calibri"/>
          <w:sz w:val="18"/>
          <w:szCs w:val="18"/>
          <w:lang w:val="en-US"/>
        </w:rPr>
        <w:t>organizations were</w:t>
      </w:r>
      <w:r w:rsidR="00D441A6" w:rsidRPr="00E803D5">
        <w:rPr>
          <w:rFonts w:ascii="Calibri" w:hAnsi="Calibri"/>
          <w:sz w:val="18"/>
          <w:szCs w:val="18"/>
          <w:lang w:val="en-US"/>
        </w:rPr>
        <w:t xml:space="preserve"> </w:t>
      </w:r>
      <w:r w:rsidR="00F90E7D">
        <w:rPr>
          <w:rFonts w:ascii="Calibri" w:hAnsi="Calibri"/>
          <w:sz w:val="18"/>
          <w:szCs w:val="18"/>
          <w:lang w:val="en-US"/>
        </w:rPr>
        <w:t xml:space="preserve">important </w:t>
      </w:r>
      <w:r w:rsidR="00D441A6" w:rsidRPr="00E803D5">
        <w:rPr>
          <w:rFonts w:ascii="Calibri" w:hAnsi="Calibri"/>
          <w:sz w:val="18"/>
          <w:szCs w:val="18"/>
          <w:lang w:val="en-US"/>
        </w:rPr>
        <w:t xml:space="preserve">part of my responsibilities. </w:t>
      </w:r>
      <w:r w:rsidR="005310DC" w:rsidRPr="00E803D5">
        <w:rPr>
          <w:rFonts w:ascii="Calibri" w:hAnsi="Calibri"/>
          <w:sz w:val="18"/>
          <w:szCs w:val="18"/>
          <w:lang w:val="en-US"/>
        </w:rPr>
        <w:t xml:space="preserve">  </w:t>
      </w:r>
    </w:p>
    <w:p w14:paraId="5B0F64A8" w14:textId="77777777" w:rsidR="005310DC" w:rsidRPr="005310DC" w:rsidRDefault="005310DC" w:rsidP="002908A8">
      <w:pPr>
        <w:pStyle w:val="ListNumber"/>
        <w:tabs>
          <w:tab w:val="clear" w:pos="709"/>
        </w:tabs>
        <w:spacing w:after="0"/>
        <w:ind w:left="0" w:firstLine="0"/>
        <w:rPr>
          <w:rFonts w:ascii="Calibri" w:hAnsi="Calibri"/>
          <w:sz w:val="22"/>
          <w:szCs w:val="22"/>
          <w:lang w:val="en-US"/>
        </w:rPr>
      </w:pPr>
      <w:r w:rsidRPr="005310DC">
        <w:rPr>
          <w:rFonts w:ascii="Calibri" w:hAnsi="Calibri"/>
          <w:sz w:val="22"/>
          <w:szCs w:val="22"/>
          <w:lang w:val="en-US"/>
        </w:rPr>
        <w:t xml:space="preserve">   </w:t>
      </w:r>
    </w:p>
    <w:p w14:paraId="16C2F80E" w14:textId="3BBB85BE" w:rsidR="005310DC" w:rsidRPr="00190308" w:rsidRDefault="00E803D5" w:rsidP="00E803D5">
      <w:pPr>
        <w:pStyle w:val="Default"/>
        <w:jc w:val="both"/>
        <w:rPr>
          <w:rFonts w:ascii="Calibri" w:hAnsi="Calibri"/>
        </w:rPr>
      </w:pPr>
      <w:r>
        <w:rPr>
          <w:rFonts w:ascii="Calibri" w:hAnsi="Calibri"/>
          <w:b/>
          <w:bCs/>
          <w:sz w:val="20"/>
          <w:szCs w:val="20"/>
        </w:rPr>
        <w:t xml:space="preserve">Economic </w:t>
      </w:r>
      <w:r w:rsidRPr="00E803D5">
        <w:rPr>
          <w:rFonts w:ascii="Calibri" w:hAnsi="Calibri"/>
          <w:b/>
          <w:bCs/>
          <w:sz w:val="20"/>
          <w:szCs w:val="20"/>
        </w:rPr>
        <w:t>Consultant,</w:t>
      </w:r>
      <w:r>
        <w:rPr>
          <w:rFonts w:ascii="Calibri" w:hAnsi="Calibri"/>
          <w:sz w:val="18"/>
          <w:szCs w:val="18"/>
        </w:rPr>
        <w:t xml:space="preserve"> </w:t>
      </w:r>
      <w:r w:rsidR="005310DC" w:rsidRPr="00E803D5">
        <w:rPr>
          <w:rFonts w:ascii="Calibri" w:hAnsi="Calibri"/>
          <w:sz w:val="18"/>
          <w:szCs w:val="18"/>
        </w:rPr>
        <w:t>European Profiles- Athens- Greec</w:t>
      </w:r>
      <w:r w:rsidRPr="00E803D5">
        <w:rPr>
          <w:rFonts w:ascii="Calibri" w:hAnsi="Calibri"/>
          <w:sz w:val="18"/>
          <w:szCs w:val="18"/>
        </w:rPr>
        <w:t>e-EU project</w:t>
      </w:r>
      <w:r>
        <w:rPr>
          <w:rFonts w:ascii="Calibri" w:hAnsi="Calibri"/>
          <w:b/>
          <w:bCs/>
        </w:rPr>
        <w:tab/>
      </w:r>
      <w:r>
        <w:rPr>
          <w:rFonts w:ascii="Calibri" w:hAnsi="Calibri"/>
          <w:b/>
          <w:bCs/>
        </w:rPr>
        <w:tab/>
        <w:t xml:space="preserve">                      </w:t>
      </w:r>
      <w:r w:rsidRPr="00E803D5">
        <w:rPr>
          <w:rFonts w:ascii="Calibri" w:hAnsi="Calibri"/>
          <w:b/>
          <w:bCs/>
          <w:sz w:val="20"/>
          <w:szCs w:val="20"/>
        </w:rPr>
        <w:t>Mar</w:t>
      </w:r>
      <w:r w:rsidR="00EC3F40">
        <w:rPr>
          <w:rFonts w:ascii="Calibri" w:hAnsi="Calibri"/>
          <w:b/>
          <w:bCs/>
          <w:sz w:val="20"/>
          <w:szCs w:val="20"/>
        </w:rPr>
        <w:t>.</w:t>
      </w:r>
      <w:r w:rsidRPr="00E803D5">
        <w:rPr>
          <w:rFonts w:ascii="Calibri" w:hAnsi="Calibri"/>
          <w:b/>
          <w:bCs/>
          <w:sz w:val="20"/>
          <w:szCs w:val="20"/>
        </w:rPr>
        <w:t xml:space="preserve"> 2007 – Jul</w:t>
      </w:r>
      <w:r w:rsidR="00EC3F40">
        <w:rPr>
          <w:rFonts w:ascii="Calibri" w:hAnsi="Calibri"/>
          <w:b/>
          <w:bCs/>
          <w:sz w:val="20"/>
          <w:szCs w:val="20"/>
        </w:rPr>
        <w:t>.</w:t>
      </w:r>
      <w:r w:rsidRPr="00E803D5">
        <w:rPr>
          <w:rFonts w:ascii="Calibri" w:hAnsi="Calibri"/>
          <w:b/>
          <w:bCs/>
          <w:sz w:val="20"/>
          <w:szCs w:val="20"/>
        </w:rPr>
        <w:t xml:space="preserve"> 2008</w:t>
      </w:r>
    </w:p>
    <w:p w14:paraId="7B10ED4F" w14:textId="64F46073" w:rsidR="005310DC" w:rsidRPr="00E803D5" w:rsidRDefault="00F90E7D" w:rsidP="00F90E7D">
      <w:pPr>
        <w:pStyle w:val="Default"/>
        <w:jc w:val="both"/>
        <w:rPr>
          <w:rFonts w:ascii="Calibri" w:hAnsi="Calibri"/>
          <w:sz w:val="18"/>
          <w:szCs w:val="18"/>
        </w:rPr>
      </w:pPr>
      <w:r>
        <w:rPr>
          <w:rFonts w:ascii="Calibri" w:hAnsi="Calibri"/>
          <w:sz w:val="18"/>
          <w:szCs w:val="18"/>
        </w:rPr>
        <w:t>In this</w:t>
      </w:r>
      <w:r w:rsidR="005310DC" w:rsidRPr="00E803D5">
        <w:rPr>
          <w:rFonts w:ascii="Calibri" w:hAnsi="Calibri"/>
          <w:sz w:val="18"/>
          <w:szCs w:val="18"/>
        </w:rPr>
        <w:t xml:space="preserve"> mission</w:t>
      </w:r>
      <w:r>
        <w:rPr>
          <w:rFonts w:ascii="Calibri" w:hAnsi="Calibri"/>
          <w:sz w:val="18"/>
          <w:szCs w:val="18"/>
        </w:rPr>
        <w:t>, Pro. Gerard Duchene and I effectively cooperated to prepare and publish</w:t>
      </w:r>
      <w:r w:rsidR="005310DC" w:rsidRPr="00E803D5">
        <w:rPr>
          <w:rFonts w:ascii="Calibri" w:hAnsi="Calibri"/>
          <w:sz w:val="18"/>
          <w:szCs w:val="18"/>
        </w:rPr>
        <w:t xml:space="preserve"> three volumes of quarterly bulletins about the Syrian economic trends</w:t>
      </w:r>
      <w:r w:rsidR="00D441A6" w:rsidRPr="00E803D5">
        <w:rPr>
          <w:rFonts w:ascii="Calibri" w:hAnsi="Calibri"/>
          <w:sz w:val="18"/>
          <w:szCs w:val="18"/>
        </w:rPr>
        <w:t>. This mission was</w:t>
      </w:r>
      <w:r w:rsidR="005310DC" w:rsidRPr="00E803D5">
        <w:rPr>
          <w:rFonts w:ascii="Calibri" w:hAnsi="Calibri"/>
          <w:sz w:val="18"/>
          <w:szCs w:val="18"/>
        </w:rPr>
        <w:t xml:space="preserve"> under the direction of Institutional and</w:t>
      </w:r>
      <w:r w:rsidR="00D441A6" w:rsidRPr="00E803D5">
        <w:rPr>
          <w:rFonts w:ascii="Calibri" w:hAnsi="Calibri"/>
          <w:sz w:val="18"/>
          <w:szCs w:val="18"/>
        </w:rPr>
        <w:t xml:space="preserve"> Sector</w:t>
      </w:r>
      <w:r w:rsidR="005310DC" w:rsidRPr="00E803D5">
        <w:rPr>
          <w:rFonts w:ascii="Calibri" w:hAnsi="Calibri"/>
          <w:sz w:val="18"/>
          <w:szCs w:val="18"/>
        </w:rPr>
        <w:t xml:space="preserve"> Modernization </w:t>
      </w:r>
      <w:r w:rsidR="00D441A6" w:rsidRPr="00E803D5">
        <w:rPr>
          <w:rFonts w:ascii="Calibri" w:hAnsi="Calibri"/>
          <w:sz w:val="18"/>
          <w:szCs w:val="18"/>
        </w:rPr>
        <w:t>Facility</w:t>
      </w:r>
      <w:r w:rsidR="005310DC" w:rsidRPr="00E803D5">
        <w:rPr>
          <w:rFonts w:ascii="Calibri" w:hAnsi="Calibri"/>
          <w:sz w:val="18"/>
          <w:szCs w:val="18"/>
        </w:rPr>
        <w:t xml:space="preserve"> (ISMF)</w:t>
      </w:r>
      <w:r w:rsidR="00D441A6" w:rsidRPr="00E803D5">
        <w:rPr>
          <w:rFonts w:ascii="Calibri" w:hAnsi="Calibri"/>
          <w:sz w:val="18"/>
          <w:szCs w:val="18"/>
        </w:rPr>
        <w:t xml:space="preserve"> </w:t>
      </w:r>
      <w:r w:rsidR="005310DC" w:rsidRPr="00E803D5">
        <w:rPr>
          <w:rFonts w:ascii="Calibri" w:hAnsi="Calibri"/>
          <w:sz w:val="18"/>
          <w:szCs w:val="18"/>
        </w:rPr>
        <w:t>and the</w:t>
      </w:r>
      <w:r w:rsidR="00D441A6" w:rsidRPr="00E803D5">
        <w:rPr>
          <w:rFonts w:ascii="Calibri" w:hAnsi="Calibri"/>
          <w:sz w:val="18"/>
          <w:szCs w:val="18"/>
        </w:rPr>
        <w:t xml:space="preserve"> direct supervision by the Deputy Prime Minister for Economic A</w:t>
      </w:r>
      <w:r w:rsidR="005310DC" w:rsidRPr="00E803D5">
        <w:rPr>
          <w:rFonts w:ascii="Calibri" w:hAnsi="Calibri"/>
          <w:sz w:val="18"/>
          <w:szCs w:val="18"/>
        </w:rPr>
        <w:t>ffairs in Syria. The bulletin</w:t>
      </w:r>
      <w:r>
        <w:rPr>
          <w:rFonts w:ascii="Calibri" w:hAnsi="Calibri"/>
          <w:sz w:val="18"/>
          <w:szCs w:val="18"/>
        </w:rPr>
        <w:t>s</w:t>
      </w:r>
      <w:r w:rsidR="005310DC" w:rsidRPr="00E803D5">
        <w:rPr>
          <w:rFonts w:ascii="Calibri" w:hAnsi="Calibri"/>
          <w:sz w:val="18"/>
          <w:szCs w:val="18"/>
        </w:rPr>
        <w:t xml:space="preserve"> provide</w:t>
      </w:r>
      <w:r>
        <w:rPr>
          <w:rFonts w:ascii="Calibri" w:hAnsi="Calibri"/>
          <w:sz w:val="18"/>
          <w:szCs w:val="18"/>
        </w:rPr>
        <w:t>d an in-depth and comprehensive</w:t>
      </w:r>
      <w:r w:rsidR="005310DC" w:rsidRPr="00E803D5">
        <w:rPr>
          <w:rFonts w:ascii="Calibri" w:hAnsi="Calibri"/>
          <w:sz w:val="18"/>
          <w:szCs w:val="18"/>
        </w:rPr>
        <w:t xml:space="preserve"> analysis of the Syrian economy on areas </w:t>
      </w:r>
      <w:r w:rsidR="00D441A6" w:rsidRPr="00E803D5">
        <w:rPr>
          <w:rFonts w:ascii="Calibri" w:hAnsi="Calibri"/>
          <w:sz w:val="18"/>
          <w:szCs w:val="18"/>
        </w:rPr>
        <w:t>of</w:t>
      </w:r>
      <w:r w:rsidR="005310DC" w:rsidRPr="00E803D5">
        <w:rPr>
          <w:rFonts w:ascii="Calibri" w:hAnsi="Calibri"/>
          <w:sz w:val="18"/>
          <w:szCs w:val="18"/>
        </w:rPr>
        <w:t xml:space="preserve"> national</w:t>
      </w:r>
      <w:r w:rsidR="00D441A6" w:rsidRPr="00E803D5">
        <w:rPr>
          <w:rFonts w:ascii="Calibri" w:hAnsi="Calibri"/>
          <w:sz w:val="18"/>
          <w:szCs w:val="18"/>
        </w:rPr>
        <w:t xml:space="preserve"> accounts; inflation; labour market; </w:t>
      </w:r>
      <w:r w:rsidR="005310DC" w:rsidRPr="00E803D5">
        <w:rPr>
          <w:rFonts w:ascii="Calibri" w:hAnsi="Calibri"/>
          <w:sz w:val="18"/>
          <w:szCs w:val="18"/>
        </w:rPr>
        <w:t>f</w:t>
      </w:r>
      <w:r w:rsidR="00D441A6" w:rsidRPr="00E803D5">
        <w:rPr>
          <w:rFonts w:ascii="Calibri" w:hAnsi="Calibri"/>
          <w:sz w:val="18"/>
          <w:szCs w:val="18"/>
        </w:rPr>
        <w:t xml:space="preserve">oreign trade; money supply; </w:t>
      </w:r>
      <w:r w:rsidR="005310DC" w:rsidRPr="00E803D5">
        <w:rPr>
          <w:rFonts w:ascii="Calibri" w:hAnsi="Calibri"/>
          <w:sz w:val="18"/>
          <w:szCs w:val="18"/>
        </w:rPr>
        <w:t>income dis</w:t>
      </w:r>
      <w:r w:rsidR="00D441A6" w:rsidRPr="00E803D5">
        <w:rPr>
          <w:rFonts w:ascii="Calibri" w:hAnsi="Calibri"/>
          <w:sz w:val="18"/>
          <w:szCs w:val="18"/>
        </w:rPr>
        <w:t>tribution; financial sector and</w:t>
      </w:r>
      <w:r w:rsidR="005310DC" w:rsidRPr="00E803D5">
        <w:rPr>
          <w:rFonts w:ascii="Calibri" w:hAnsi="Calibri"/>
          <w:sz w:val="18"/>
          <w:szCs w:val="18"/>
        </w:rPr>
        <w:t xml:space="preserve"> subsides. Also, the team participated in meetings and workshops and delivered presentations to ministerial technical committees and European delegates.   </w:t>
      </w:r>
    </w:p>
    <w:p w14:paraId="536CDB38" w14:textId="77777777" w:rsidR="005310DC" w:rsidRPr="00C607E4" w:rsidRDefault="005310DC" w:rsidP="002908A8">
      <w:pPr>
        <w:pStyle w:val="ListNumber"/>
        <w:tabs>
          <w:tab w:val="clear" w:pos="709"/>
        </w:tabs>
        <w:spacing w:after="0"/>
        <w:ind w:left="0" w:firstLine="0"/>
        <w:rPr>
          <w:b/>
          <w:bCs/>
          <w:caps/>
          <w:lang w:val="en-US"/>
        </w:rPr>
      </w:pPr>
    </w:p>
    <w:p w14:paraId="5FEC2A4A" w14:textId="2ECEBB31" w:rsidR="005310DC" w:rsidRPr="00443C3D" w:rsidRDefault="00563330" w:rsidP="002908A8">
      <w:pPr>
        <w:pStyle w:val="Default"/>
        <w:rPr>
          <w:rFonts w:ascii="Calibri" w:hAnsi="Calibri"/>
          <w:b/>
          <w:bCs/>
        </w:rPr>
      </w:pPr>
      <w:r w:rsidRPr="00563330">
        <w:rPr>
          <w:rFonts w:ascii="Calibri" w:hAnsi="Calibri"/>
          <w:b/>
          <w:bCs/>
          <w:sz w:val="20"/>
          <w:szCs w:val="20"/>
        </w:rPr>
        <w:t>Team Leader,</w:t>
      </w:r>
      <w:r w:rsidRPr="00563330">
        <w:rPr>
          <w:rFonts w:ascii="Calibri" w:hAnsi="Calibri"/>
          <w:sz w:val="20"/>
          <w:szCs w:val="20"/>
        </w:rPr>
        <w:t xml:space="preserve"> </w:t>
      </w:r>
      <w:r w:rsidR="005310DC" w:rsidRPr="00563330">
        <w:rPr>
          <w:rFonts w:ascii="Calibri" w:hAnsi="Calibri"/>
          <w:sz w:val="18"/>
          <w:szCs w:val="18"/>
        </w:rPr>
        <w:t>Uni</w:t>
      </w:r>
      <w:r w:rsidR="0054271B" w:rsidRPr="00563330">
        <w:rPr>
          <w:rFonts w:ascii="Calibri" w:hAnsi="Calibri"/>
          <w:sz w:val="18"/>
          <w:szCs w:val="18"/>
        </w:rPr>
        <w:t>ted Nation Development Programme</w:t>
      </w:r>
      <w:r w:rsidRPr="00563330">
        <w:rPr>
          <w:rFonts w:ascii="Calibri" w:hAnsi="Calibri"/>
          <w:sz w:val="18"/>
          <w:szCs w:val="18"/>
        </w:rPr>
        <w:t>, Damascus Syria</w:t>
      </w:r>
      <w:r>
        <w:rPr>
          <w:rFonts w:ascii="Calibri" w:hAnsi="Calibri"/>
          <w:sz w:val="18"/>
          <w:szCs w:val="18"/>
        </w:rPr>
        <w:tab/>
      </w:r>
      <w:r>
        <w:rPr>
          <w:rFonts w:ascii="Calibri" w:hAnsi="Calibri"/>
          <w:sz w:val="18"/>
          <w:szCs w:val="18"/>
        </w:rPr>
        <w:tab/>
      </w:r>
      <w:r>
        <w:rPr>
          <w:rFonts w:ascii="Calibri" w:hAnsi="Calibri"/>
          <w:sz w:val="18"/>
          <w:szCs w:val="18"/>
        </w:rPr>
        <w:tab/>
        <w:t xml:space="preserve">       </w:t>
      </w:r>
      <w:r w:rsidRPr="00563330">
        <w:rPr>
          <w:rFonts w:ascii="Calibri" w:hAnsi="Calibri"/>
          <w:b/>
          <w:bCs/>
          <w:sz w:val="18"/>
          <w:szCs w:val="18"/>
        </w:rPr>
        <w:t xml:space="preserve"> </w:t>
      </w:r>
      <w:r w:rsidRPr="00563330">
        <w:rPr>
          <w:rFonts w:ascii="Calibri" w:hAnsi="Calibri"/>
          <w:b/>
          <w:bCs/>
          <w:sz w:val="20"/>
          <w:szCs w:val="20"/>
        </w:rPr>
        <w:t>Nov</w:t>
      </w:r>
      <w:r w:rsidR="00EC3F40">
        <w:rPr>
          <w:rFonts w:ascii="Calibri" w:hAnsi="Calibri"/>
          <w:b/>
          <w:bCs/>
          <w:sz w:val="20"/>
          <w:szCs w:val="20"/>
        </w:rPr>
        <w:t>.</w:t>
      </w:r>
      <w:r w:rsidRPr="00563330">
        <w:rPr>
          <w:rFonts w:ascii="Calibri" w:hAnsi="Calibri"/>
          <w:b/>
          <w:bCs/>
          <w:sz w:val="20"/>
          <w:szCs w:val="20"/>
        </w:rPr>
        <w:t xml:space="preserve"> 2005 – Nov</w:t>
      </w:r>
      <w:r w:rsidR="00EC3F40">
        <w:rPr>
          <w:rFonts w:ascii="Calibri" w:hAnsi="Calibri"/>
          <w:b/>
          <w:bCs/>
          <w:sz w:val="20"/>
          <w:szCs w:val="20"/>
        </w:rPr>
        <w:t>.</w:t>
      </w:r>
      <w:r w:rsidRPr="00563330">
        <w:rPr>
          <w:rFonts w:ascii="Calibri" w:hAnsi="Calibri"/>
          <w:b/>
          <w:bCs/>
          <w:sz w:val="20"/>
          <w:szCs w:val="20"/>
        </w:rPr>
        <w:t xml:space="preserve"> 2006</w:t>
      </w:r>
    </w:p>
    <w:p w14:paraId="070E39A7" w14:textId="4B8ABB94" w:rsidR="005310DC" w:rsidRPr="00563330" w:rsidRDefault="00347080" w:rsidP="00F90E7D">
      <w:pPr>
        <w:pStyle w:val="Default"/>
        <w:jc w:val="both"/>
        <w:rPr>
          <w:rFonts w:ascii="Calibri" w:hAnsi="Calibri"/>
          <w:sz w:val="18"/>
          <w:szCs w:val="18"/>
        </w:rPr>
      </w:pPr>
      <w:r w:rsidRPr="00563330">
        <w:rPr>
          <w:rFonts w:ascii="Calibri" w:hAnsi="Calibri"/>
          <w:sz w:val="18"/>
          <w:szCs w:val="18"/>
        </w:rPr>
        <w:t>W</w:t>
      </w:r>
      <w:r w:rsidR="005310DC" w:rsidRPr="00563330">
        <w:rPr>
          <w:rFonts w:ascii="Calibri" w:hAnsi="Calibri"/>
          <w:sz w:val="18"/>
          <w:szCs w:val="18"/>
        </w:rPr>
        <w:t xml:space="preserve">orked as a team leader </w:t>
      </w:r>
      <w:r w:rsidR="00011DEA" w:rsidRPr="00563330">
        <w:rPr>
          <w:rFonts w:ascii="Calibri" w:hAnsi="Calibri"/>
          <w:sz w:val="18"/>
          <w:szCs w:val="18"/>
        </w:rPr>
        <w:t>of</w:t>
      </w:r>
      <w:r w:rsidR="005310DC" w:rsidRPr="00563330">
        <w:rPr>
          <w:rFonts w:ascii="Calibri" w:hAnsi="Calibri"/>
          <w:sz w:val="18"/>
          <w:szCs w:val="18"/>
        </w:rPr>
        <w:t xml:space="preserve"> the National Competitiveness Observatory Unit (NCOU). Main responsibilities were directing, planning and supervising the overall and the day-to day activities of the </w:t>
      </w:r>
      <w:r w:rsidR="00F90E7D" w:rsidRPr="00F90E7D">
        <w:rPr>
          <w:rFonts w:ascii="Calibri" w:hAnsi="Calibri"/>
          <w:sz w:val="18"/>
          <w:szCs w:val="18"/>
        </w:rPr>
        <w:t>(NCOU).</w:t>
      </w:r>
      <w:r w:rsidR="00F90E7D">
        <w:rPr>
          <w:rFonts w:ascii="Calibri" w:hAnsi="Calibri"/>
          <w:sz w:val="18"/>
          <w:szCs w:val="18"/>
        </w:rPr>
        <w:t xml:space="preserve"> NCOU</w:t>
      </w:r>
      <w:r w:rsidR="005310DC" w:rsidRPr="00563330">
        <w:rPr>
          <w:rFonts w:ascii="Calibri" w:hAnsi="Calibri"/>
          <w:sz w:val="18"/>
          <w:szCs w:val="18"/>
        </w:rPr>
        <w:t xml:space="preserve"> provided capacity building, training </w:t>
      </w:r>
      <w:r w:rsidR="00F94441" w:rsidRPr="00563330">
        <w:rPr>
          <w:rFonts w:ascii="Calibri" w:hAnsi="Calibri"/>
          <w:sz w:val="18"/>
          <w:szCs w:val="18"/>
        </w:rPr>
        <w:t>courses</w:t>
      </w:r>
      <w:r w:rsidR="005310DC" w:rsidRPr="00563330">
        <w:rPr>
          <w:rFonts w:ascii="Calibri" w:hAnsi="Calibri"/>
          <w:sz w:val="18"/>
          <w:szCs w:val="18"/>
        </w:rPr>
        <w:t xml:space="preserve"> and technical and policy advice to governmental </w:t>
      </w:r>
      <w:r w:rsidR="00F90E7D">
        <w:rPr>
          <w:rFonts w:ascii="Calibri" w:hAnsi="Calibri"/>
          <w:sz w:val="18"/>
          <w:szCs w:val="18"/>
        </w:rPr>
        <w:t xml:space="preserve">representatives </w:t>
      </w:r>
      <w:r w:rsidR="005310DC" w:rsidRPr="00563330">
        <w:rPr>
          <w:rFonts w:ascii="Calibri" w:hAnsi="Calibri"/>
          <w:sz w:val="18"/>
          <w:szCs w:val="18"/>
        </w:rPr>
        <w:t>and private sector agencies on areas of surve</w:t>
      </w:r>
      <w:r w:rsidR="008F7807">
        <w:rPr>
          <w:rFonts w:ascii="Calibri" w:hAnsi="Calibri"/>
          <w:sz w:val="18"/>
          <w:szCs w:val="18"/>
        </w:rPr>
        <w:t>y designing and execution, data</w:t>
      </w:r>
      <w:r w:rsidR="005310DC" w:rsidRPr="00563330">
        <w:rPr>
          <w:rFonts w:ascii="Calibri" w:hAnsi="Calibri"/>
          <w:sz w:val="18"/>
          <w:szCs w:val="18"/>
        </w:rPr>
        <w:t>base</w:t>
      </w:r>
      <w:r w:rsidR="00F90E7D">
        <w:rPr>
          <w:rFonts w:ascii="Calibri" w:hAnsi="Calibri"/>
          <w:sz w:val="18"/>
          <w:szCs w:val="18"/>
        </w:rPr>
        <w:t xml:space="preserve"> </w:t>
      </w:r>
      <w:r w:rsidR="005310DC" w:rsidRPr="00563330">
        <w:rPr>
          <w:rFonts w:ascii="Calibri" w:hAnsi="Calibri"/>
          <w:sz w:val="18"/>
          <w:szCs w:val="18"/>
        </w:rPr>
        <w:t>building</w:t>
      </w:r>
      <w:r w:rsidR="00F90E7D">
        <w:rPr>
          <w:rFonts w:ascii="Calibri" w:hAnsi="Calibri"/>
          <w:sz w:val="18"/>
          <w:szCs w:val="18"/>
        </w:rPr>
        <w:t xml:space="preserve"> and mastering</w:t>
      </w:r>
      <w:r w:rsidR="005310DC" w:rsidRPr="00563330">
        <w:rPr>
          <w:rFonts w:ascii="Calibri" w:hAnsi="Calibri"/>
          <w:sz w:val="18"/>
          <w:szCs w:val="18"/>
        </w:rPr>
        <w:t xml:space="preserve">, and competitiveness measurement and monitoring. Also, the </w:t>
      </w:r>
      <w:r w:rsidR="00F94441" w:rsidRPr="00563330">
        <w:rPr>
          <w:rFonts w:ascii="Calibri" w:hAnsi="Calibri"/>
          <w:sz w:val="18"/>
          <w:szCs w:val="18"/>
        </w:rPr>
        <w:t>unit actively</w:t>
      </w:r>
      <w:r w:rsidR="005310DC" w:rsidRPr="00563330">
        <w:rPr>
          <w:rFonts w:ascii="Calibri" w:hAnsi="Calibri"/>
          <w:sz w:val="18"/>
          <w:szCs w:val="18"/>
        </w:rPr>
        <w:t xml:space="preserve"> cooperated with the regional and internationa</w:t>
      </w:r>
      <w:r w:rsidR="008F7807">
        <w:rPr>
          <w:rFonts w:ascii="Calibri" w:hAnsi="Calibri"/>
          <w:sz w:val="18"/>
          <w:szCs w:val="18"/>
        </w:rPr>
        <w:t xml:space="preserve">l </w:t>
      </w:r>
      <w:r w:rsidR="005310DC" w:rsidRPr="00563330">
        <w:rPr>
          <w:rFonts w:ascii="Calibri" w:hAnsi="Calibri"/>
          <w:sz w:val="18"/>
          <w:szCs w:val="18"/>
        </w:rPr>
        <w:t xml:space="preserve">organizations working in the field </w:t>
      </w:r>
      <w:r w:rsidR="00F94441" w:rsidRPr="00563330">
        <w:rPr>
          <w:rFonts w:ascii="Calibri" w:hAnsi="Calibri"/>
          <w:sz w:val="18"/>
          <w:szCs w:val="18"/>
        </w:rPr>
        <w:t>of competiveness</w:t>
      </w:r>
      <w:r w:rsidR="0044778B" w:rsidRPr="00563330">
        <w:rPr>
          <w:rFonts w:ascii="Calibri" w:hAnsi="Calibri"/>
          <w:sz w:val="18"/>
          <w:szCs w:val="18"/>
        </w:rPr>
        <w:t xml:space="preserve"> such as </w:t>
      </w:r>
      <w:r w:rsidR="008F7807">
        <w:rPr>
          <w:rFonts w:ascii="Calibri" w:hAnsi="Calibri"/>
          <w:sz w:val="18"/>
          <w:szCs w:val="18"/>
        </w:rPr>
        <w:t xml:space="preserve">The </w:t>
      </w:r>
      <w:r w:rsidR="005310DC" w:rsidRPr="00563330">
        <w:rPr>
          <w:rFonts w:ascii="Calibri" w:hAnsi="Calibri"/>
          <w:sz w:val="18"/>
          <w:szCs w:val="18"/>
        </w:rPr>
        <w:t xml:space="preserve">Arab Planning Institute, </w:t>
      </w:r>
      <w:r w:rsidR="008F7807">
        <w:rPr>
          <w:rFonts w:ascii="Calibri" w:hAnsi="Calibri"/>
          <w:sz w:val="18"/>
          <w:szCs w:val="18"/>
        </w:rPr>
        <w:t xml:space="preserve">The </w:t>
      </w:r>
      <w:r w:rsidR="005310DC" w:rsidRPr="00563330">
        <w:rPr>
          <w:rFonts w:ascii="Calibri" w:hAnsi="Calibri"/>
          <w:sz w:val="18"/>
          <w:szCs w:val="18"/>
        </w:rPr>
        <w:t>World Economic Forum (WEF), and Institute for Management Development</w:t>
      </w:r>
      <w:r w:rsidR="0044778B" w:rsidRPr="00563330">
        <w:rPr>
          <w:rFonts w:ascii="Calibri" w:hAnsi="Calibri"/>
          <w:sz w:val="18"/>
          <w:szCs w:val="18"/>
        </w:rPr>
        <w:t xml:space="preserve"> (IMD)</w:t>
      </w:r>
      <w:r w:rsidR="005310DC" w:rsidRPr="00563330">
        <w:rPr>
          <w:rFonts w:ascii="Calibri" w:hAnsi="Calibri"/>
          <w:sz w:val="18"/>
          <w:szCs w:val="18"/>
        </w:rPr>
        <w:t xml:space="preserve">. The NCOU succeeded </w:t>
      </w:r>
      <w:r w:rsidR="005310DC" w:rsidRPr="00563330">
        <w:rPr>
          <w:rFonts w:ascii="Calibri" w:hAnsi="Calibri"/>
          <w:sz w:val="18"/>
          <w:szCs w:val="18"/>
        </w:rPr>
        <w:lastRenderedPageBreak/>
        <w:t>in increasing national awareness of competitiveness among stakeholders</w:t>
      </w:r>
      <w:r w:rsidR="0044778B" w:rsidRPr="00563330">
        <w:rPr>
          <w:rFonts w:ascii="Calibri" w:hAnsi="Calibri"/>
          <w:sz w:val="18"/>
          <w:szCs w:val="18"/>
        </w:rPr>
        <w:t xml:space="preserve"> and</w:t>
      </w:r>
      <w:r w:rsidR="005310DC" w:rsidRPr="00563330">
        <w:rPr>
          <w:rFonts w:ascii="Calibri" w:hAnsi="Calibri"/>
          <w:sz w:val="18"/>
          <w:szCs w:val="18"/>
        </w:rPr>
        <w:t xml:space="preserve"> the inclusion of Syrian economy in WEF global competiveness rankings. </w:t>
      </w:r>
    </w:p>
    <w:p w14:paraId="47C6670E" w14:textId="77777777" w:rsidR="005310DC" w:rsidRDefault="005310DC" w:rsidP="002908A8">
      <w:pPr>
        <w:pStyle w:val="Default"/>
        <w:jc w:val="both"/>
        <w:rPr>
          <w:rFonts w:ascii="Calibri" w:hAnsi="Calibri"/>
        </w:rPr>
      </w:pPr>
    </w:p>
    <w:p w14:paraId="54089204" w14:textId="4886B57C" w:rsidR="005310DC" w:rsidRPr="005B024B" w:rsidRDefault="00563330" w:rsidP="002908A8">
      <w:pPr>
        <w:pStyle w:val="Default"/>
        <w:rPr>
          <w:rFonts w:ascii="Calibri" w:hAnsi="Calibri"/>
          <w:b/>
          <w:bCs/>
        </w:rPr>
      </w:pPr>
      <w:r w:rsidRPr="00563330">
        <w:rPr>
          <w:rFonts w:ascii="Calibri" w:hAnsi="Calibri"/>
          <w:b/>
          <w:bCs/>
          <w:sz w:val="20"/>
          <w:szCs w:val="20"/>
        </w:rPr>
        <w:t>Teaching Assistant,</w:t>
      </w:r>
      <w:r w:rsidRPr="00563330">
        <w:rPr>
          <w:rFonts w:ascii="Calibri" w:hAnsi="Calibri"/>
          <w:sz w:val="20"/>
          <w:szCs w:val="20"/>
        </w:rPr>
        <w:t xml:space="preserve"> </w:t>
      </w:r>
      <w:r w:rsidR="005310DC" w:rsidRPr="00563330">
        <w:rPr>
          <w:rFonts w:ascii="Calibri" w:hAnsi="Calibri"/>
          <w:sz w:val="18"/>
          <w:szCs w:val="18"/>
        </w:rPr>
        <w:t>Univers</w:t>
      </w:r>
      <w:r w:rsidR="008F7807">
        <w:rPr>
          <w:rFonts w:ascii="Calibri" w:hAnsi="Calibri"/>
          <w:sz w:val="18"/>
          <w:szCs w:val="18"/>
        </w:rPr>
        <w:t xml:space="preserve">ity of Manchester, Manchester, </w:t>
      </w:r>
      <w:r w:rsidR="005310DC" w:rsidRPr="00563330">
        <w:rPr>
          <w:rFonts w:ascii="Calibri" w:hAnsi="Calibri"/>
          <w:sz w:val="18"/>
          <w:szCs w:val="18"/>
        </w:rPr>
        <w:t>UK</w:t>
      </w:r>
      <w:r w:rsidRPr="00563330">
        <w:rPr>
          <w:rFonts w:ascii="Calibri" w:hAnsi="Calibri"/>
          <w:b/>
          <w:bCs/>
          <w:sz w:val="18"/>
          <w:szCs w:val="18"/>
        </w:rPr>
        <w:t xml:space="preserve"> </w:t>
      </w:r>
      <w:r>
        <w:rPr>
          <w:rFonts w:ascii="Calibri" w:hAnsi="Calibri"/>
          <w:b/>
          <w:bCs/>
          <w:sz w:val="20"/>
          <w:szCs w:val="20"/>
        </w:rPr>
        <w:tab/>
      </w:r>
      <w:r>
        <w:rPr>
          <w:rFonts w:ascii="Calibri" w:hAnsi="Calibri"/>
          <w:b/>
          <w:bCs/>
          <w:sz w:val="20"/>
          <w:szCs w:val="20"/>
        </w:rPr>
        <w:tab/>
      </w:r>
      <w:r>
        <w:rPr>
          <w:rFonts w:ascii="Calibri" w:hAnsi="Calibri"/>
          <w:b/>
          <w:bCs/>
          <w:sz w:val="20"/>
          <w:szCs w:val="20"/>
        </w:rPr>
        <w:tab/>
      </w:r>
      <w:r>
        <w:rPr>
          <w:rFonts w:ascii="Calibri" w:hAnsi="Calibri"/>
          <w:b/>
          <w:bCs/>
          <w:sz w:val="20"/>
          <w:szCs w:val="20"/>
        </w:rPr>
        <w:tab/>
        <w:t xml:space="preserve">       </w:t>
      </w:r>
      <w:r w:rsidRPr="00563330">
        <w:rPr>
          <w:rFonts w:ascii="Calibri" w:hAnsi="Calibri"/>
          <w:b/>
          <w:bCs/>
          <w:sz w:val="20"/>
          <w:szCs w:val="20"/>
        </w:rPr>
        <w:t>Sep</w:t>
      </w:r>
      <w:r w:rsidR="00EC3F40">
        <w:rPr>
          <w:rFonts w:ascii="Calibri" w:hAnsi="Calibri"/>
          <w:b/>
          <w:bCs/>
          <w:sz w:val="20"/>
          <w:szCs w:val="20"/>
        </w:rPr>
        <w:t>.</w:t>
      </w:r>
      <w:r w:rsidRPr="00563330">
        <w:rPr>
          <w:rFonts w:ascii="Calibri" w:hAnsi="Calibri"/>
          <w:b/>
          <w:bCs/>
          <w:sz w:val="20"/>
          <w:szCs w:val="20"/>
        </w:rPr>
        <w:t xml:space="preserve"> 2000 – May 2005</w:t>
      </w:r>
    </w:p>
    <w:p w14:paraId="2E124F92" w14:textId="0AF4779D" w:rsidR="005310DC" w:rsidRPr="00563330" w:rsidRDefault="008F7807" w:rsidP="008F7807">
      <w:pPr>
        <w:pStyle w:val="Default"/>
        <w:jc w:val="both"/>
        <w:rPr>
          <w:rFonts w:ascii="Calibri" w:hAnsi="Calibri"/>
          <w:sz w:val="18"/>
          <w:szCs w:val="18"/>
        </w:rPr>
      </w:pPr>
      <w:r>
        <w:rPr>
          <w:rFonts w:ascii="Calibri" w:hAnsi="Calibri"/>
          <w:sz w:val="18"/>
          <w:szCs w:val="18"/>
        </w:rPr>
        <w:t xml:space="preserve">I </w:t>
      </w:r>
      <w:r w:rsidRPr="008F7807">
        <w:rPr>
          <w:rFonts w:asciiTheme="minorHAnsi" w:hAnsiTheme="minorHAnsi"/>
          <w:sz w:val="18"/>
          <w:szCs w:val="18"/>
        </w:rPr>
        <w:t>taught three undergraduate</w:t>
      </w:r>
      <w:r w:rsidRPr="008F7807">
        <w:rPr>
          <w:rFonts w:ascii="Calibri" w:hAnsi="Calibri"/>
          <w:sz w:val="18"/>
          <w:szCs w:val="18"/>
        </w:rPr>
        <w:t xml:space="preserve"> courses</w:t>
      </w:r>
      <w:r>
        <w:rPr>
          <w:rFonts w:ascii="Calibri" w:hAnsi="Calibri"/>
          <w:sz w:val="18"/>
          <w:szCs w:val="18"/>
        </w:rPr>
        <w:t xml:space="preserve"> at Economics Department: </w:t>
      </w:r>
      <w:r w:rsidR="005310DC" w:rsidRPr="00563330">
        <w:rPr>
          <w:rFonts w:ascii="Calibri" w:hAnsi="Calibri"/>
          <w:sz w:val="18"/>
          <w:szCs w:val="18"/>
        </w:rPr>
        <w:t>Economic Principles</w:t>
      </w:r>
      <w:r>
        <w:rPr>
          <w:rFonts w:ascii="Calibri" w:hAnsi="Calibri"/>
          <w:sz w:val="18"/>
          <w:szCs w:val="18"/>
        </w:rPr>
        <w:t xml:space="preserve"> </w:t>
      </w:r>
      <w:r w:rsidR="00F94441">
        <w:rPr>
          <w:rFonts w:ascii="Calibri" w:hAnsi="Calibri"/>
          <w:sz w:val="18"/>
          <w:szCs w:val="18"/>
        </w:rPr>
        <w:t>(Micro</w:t>
      </w:r>
      <w:r>
        <w:rPr>
          <w:rFonts w:ascii="Calibri" w:hAnsi="Calibri"/>
          <w:sz w:val="18"/>
          <w:szCs w:val="18"/>
        </w:rPr>
        <w:t xml:space="preserve"> and Macro)</w:t>
      </w:r>
      <w:r w:rsidR="005310DC" w:rsidRPr="00563330">
        <w:rPr>
          <w:rFonts w:ascii="Calibri" w:hAnsi="Calibri"/>
          <w:sz w:val="18"/>
          <w:szCs w:val="18"/>
        </w:rPr>
        <w:t>, Introduction to Development Studies and Financi</w:t>
      </w:r>
      <w:r>
        <w:rPr>
          <w:rFonts w:ascii="Calibri" w:hAnsi="Calibri"/>
          <w:sz w:val="18"/>
          <w:szCs w:val="18"/>
        </w:rPr>
        <w:t xml:space="preserve">al Markets and Banking course. </w:t>
      </w:r>
      <w:r w:rsidR="005310DC" w:rsidRPr="00563330">
        <w:rPr>
          <w:rFonts w:ascii="Calibri" w:hAnsi="Calibri"/>
          <w:sz w:val="18"/>
          <w:szCs w:val="18"/>
        </w:rPr>
        <w:t>Duties included preparing</w:t>
      </w:r>
      <w:r w:rsidR="00CA4301">
        <w:rPr>
          <w:rFonts w:ascii="Calibri" w:hAnsi="Calibri"/>
          <w:sz w:val="18"/>
          <w:szCs w:val="18"/>
        </w:rPr>
        <w:t xml:space="preserve"> and </w:t>
      </w:r>
      <w:r w:rsidR="00F94441">
        <w:rPr>
          <w:rFonts w:ascii="Calibri" w:hAnsi="Calibri"/>
          <w:sz w:val="18"/>
          <w:szCs w:val="18"/>
        </w:rPr>
        <w:t xml:space="preserve">delivering </w:t>
      </w:r>
      <w:r w:rsidR="00F94441" w:rsidRPr="00563330">
        <w:rPr>
          <w:rFonts w:ascii="Calibri" w:hAnsi="Calibri"/>
          <w:sz w:val="18"/>
          <w:szCs w:val="18"/>
        </w:rPr>
        <w:t>lessons</w:t>
      </w:r>
      <w:r w:rsidR="005310DC" w:rsidRPr="00563330">
        <w:rPr>
          <w:rFonts w:ascii="Calibri" w:hAnsi="Calibri"/>
          <w:sz w:val="18"/>
          <w:szCs w:val="18"/>
        </w:rPr>
        <w:t xml:space="preserve"> and teaching material</w:t>
      </w:r>
      <w:r>
        <w:rPr>
          <w:rFonts w:ascii="Calibri" w:hAnsi="Calibri"/>
          <w:sz w:val="18"/>
          <w:szCs w:val="18"/>
        </w:rPr>
        <w:t>s</w:t>
      </w:r>
      <w:r w:rsidR="005310DC" w:rsidRPr="00563330">
        <w:rPr>
          <w:rFonts w:ascii="Calibri" w:hAnsi="Calibri"/>
          <w:sz w:val="18"/>
          <w:szCs w:val="18"/>
        </w:rPr>
        <w:t xml:space="preserve">, monitoring </w:t>
      </w:r>
      <w:r w:rsidR="00CA4301">
        <w:rPr>
          <w:rFonts w:ascii="Calibri" w:hAnsi="Calibri"/>
          <w:sz w:val="18"/>
          <w:szCs w:val="18"/>
        </w:rPr>
        <w:t xml:space="preserve">students’ </w:t>
      </w:r>
      <w:r w:rsidR="005310DC" w:rsidRPr="00563330">
        <w:rPr>
          <w:rFonts w:ascii="Calibri" w:hAnsi="Calibri"/>
          <w:sz w:val="18"/>
          <w:szCs w:val="18"/>
        </w:rPr>
        <w:t>attendance</w:t>
      </w:r>
      <w:r w:rsidR="00CA4301">
        <w:rPr>
          <w:rFonts w:ascii="Calibri" w:hAnsi="Calibri"/>
          <w:sz w:val="18"/>
          <w:szCs w:val="18"/>
        </w:rPr>
        <w:t>s</w:t>
      </w:r>
      <w:r w:rsidR="005310DC" w:rsidRPr="00563330">
        <w:rPr>
          <w:rFonts w:ascii="Calibri" w:hAnsi="Calibri"/>
          <w:sz w:val="18"/>
          <w:szCs w:val="18"/>
        </w:rPr>
        <w:t>, supervising and marking essays and exam papers, and reporting progress and results to the faculty administration</w:t>
      </w:r>
      <w:r>
        <w:rPr>
          <w:rFonts w:ascii="Calibri" w:hAnsi="Calibri"/>
          <w:sz w:val="18"/>
          <w:szCs w:val="18"/>
        </w:rPr>
        <w:t>.</w:t>
      </w:r>
    </w:p>
    <w:p w14:paraId="0F8359A7" w14:textId="77777777" w:rsidR="005310DC" w:rsidRDefault="005310DC" w:rsidP="002908A8">
      <w:pPr>
        <w:pStyle w:val="Default"/>
        <w:jc w:val="both"/>
        <w:rPr>
          <w:rFonts w:ascii="Calibri" w:hAnsi="Calibri"/>
        </w:rPr>
      </w:pPr>
      <w:r>
        <w:rPr>
          <w:rFonts w:ascii="Calibri" w:hAnsi="Calibri"/>
        </w:rPr>
        <w:t xml:space="preserve"> </w:t>
      </w:r>
    </w:p>
    <w:p w14:paraId="3B756826" w14:textId="77777777" w:rsidR="00131EA6" w:rsidRPr="005B024B" w:rsidRDefault="00131EA6" w:rsidP="002908A8">
      <w:pPr>
        <w:pStyle w:val="Default"/>
        <w:jc w:val="both"/>
        <w:rPr>
          <w:rFonts w:ascii="Calibri" w:hAnsi="Calibri"/>
          <w:b/>
          <w:bCs/>
        </w:rPr>
      </w:pPr>
    </w:p>
    <w:p w14:paraId="1DC0410F" w14:textId="265FEB0B" w:rsidR="005310DC" w:rsidRDefault="00563330" w:rsidP="00EC3F40">
      <w:pPr>
        <w:pStyle w:val="Default"/>
        <w:rPr>
          <w:rFonts w:ascii="Calibri" w:hAnsi="Calibri"/>
          <w:b/>
          <w:bCs/>
          <w:sz w:val="20"/>
          <w:szCs w:val="20"/>
        </w:rPr>
      </w:pPr>
      <w:r w:rsidRPr="00563330">
        <w:rPr>
          <w:rFonts w:ascii="Calibri" w:hAnsi="Calibri"/>
          <w:b/>
          <w:bCs/>
          <w:sz w:val="20"/>
          <w:szCs w:val="20"/>
        </w:rPr>
        <w:t>Tutor,</w:t>
      </w:r>
      <w:r>
        <w:rPr>
          <w:rFonts w:ascii="Calibri" w:hAnsi="Calibri"/>
          <w:sz w:val="18"/>
          <w:szCs w:val="18"/>
        </w:rPr>
        <w:t xml:space="preserve"> </w:t>
      </w:r>
      <w:r w:rsidR="005310DC" w:rsidRPr="00563330">
        <w:rPr>
          <w:rFonts w:ascii="Calibri" w:hAnsi="Calibri"/>
          <w:sz w:val="18"/>
          <w:szCs w:val="18"/>
        </w:rPr>
        <w:t>Tishreen University, Lattakia, Syria</w:t>
      </w:r>
      <w:r w:rsidRPr="00563330">
        <w:rPr>
          <w:rFonts w:ascii="Calibri" w:hAnsi="Calibri"/>
          <w:b/>
          <w:bCs/>
          <w:sz w:val="18"/>
          <w:szCs w:val="18"/>
        </w:rPr>
        <w:t xml:space="preserve"> </w:t>
      </w:r>
      <w:r>
        <w:rPr>
          <w:rFonts w:ascii="Calibri" w:hAnsi="Calibri"/>
          <w:b/>
          <w:bCs/>
          <w:sz w:val="18"/>
          <w:szCs w:val="18"/>
        </w:rPr>
        <w:tab/>
      </w:r>
      <w:r>
        <w:rPr>
          <w:rFonts w:ascii="Calibri" w:hAnsi="Calibri"/>
          <w:b/>
          <w:bCs/>
          <w:sz w:val="18"/>
          <w:szCs w:val="18"/>
        </w:rPr>
        <w:tab/>
      </w:r>
      <w:r>
        <w:rPr>
          <w:rFonts w:ascii="Calibri" w:hAnsi="Calibri"/>
          <w:b/>
          <w:bCs/>
          <w:sz w:val="18"/>
          <w:szCs w:val="18"/>
        </w:rPr>
        <w:tab/>
      </w:r>
      <w:r>
        <w:rPr>
          <w:rFonts w:ascii="Calibri" w:hAnsi="Calibri"/>
          <w:b/>
          <w:bCs/>
          <w:sz w:val="18"/>
          <w:szCs w:val="18"/>
        </w:rPr>
        <w:tab/>
      </w:r>
      <w:r>
        <w:rPr>
          <w:rFonts w:ascii="Calibri" w:hAnsi="Calibri"/>
          <w:b/>
          <w:bCs/>
          <w:sz w:val="18"/>
          <w:szCs w:val="18"/>
        </w:rPr>
        <w:tab/>
      </w:r>
      <w:r>
        <w:rPr>
          <w:rFonts w:ascii="Calibri" w:hAnsi="Calibri"/>
          <w:b/>
          <w:bCs/>
          <w:sz w:val="18"/>
          <w:szCs w:val="18"/>
        </w:rPr>
        <w:tab/>
      </w:r>
      <w:r w:rsidRPr="00CA4301">
        <w:rPr>
          <w:rFonts w:ascii="Calibri" w:hAnsi="Calibri"/>
          <w:b/>
          <w:bCs/>
          <w:sz w:val="20"/>
          <w:szCs w:val="20"/>
        </w:rPr>
        <w:t xml:space="preserve"> Aug</w:t>
      </w:r>
      <w:r w:rsidR="00EC3F40">
        <w:rPr>
          <w:rFonts w:ascii="Calibri" w:hAnsi="Calibri"/>
          <w:b/>
          <w:bCs/>
          <w:sz w:val="20"/>
          <w:szCs w:val="20"/>
        </w:rPr>
        <w:t>.</w:t>
      </w:r>
      <w:r w:rsidRPr="00CA4301">
        <w:rPr>
          <w:rFonts w:ascii="Calibri" w:hAnsi="Calibri"/>
          <w:b/>
          <w:bCs/>
          <w:sz w:val="20"/>
          <w:szCs w:val="20"/>
        </w:rPr>
        <w:t xml:space="preserve"> 1993 – May</w:t>
      </w:r>
      <w:r w:rsidR="00EC3F40">
        <w:rPr>
          <w:rFonts w:ascii="Calibri" w:hAnsi="Calibri"/>
          <w:b/>
          <w:bCs/>
          <w:sz w:val="20"/>
          <w:szCs w:val="20"/>
        </w:rPr>
        <w:t>.</w:t>
      </w:r>
      <w:r w:rsidRPr="00CA4301">
        <w:rPr>
          <w:rFonts w:ascii="Calibri" w:hAnsi="Calibri"/>
          <w:b/>
          <w:bCs/>
          <w:sz w:val="20"/>
          <w:szCs w:val="20"/>
        </w:rPr>
        <w:t xml:space="preserve"> 1996</w:t>
      </w:r>
    </w:p>
    <w:p w14:paraId="48C8C12A" w14:textId="77777777" w:rsidR="00EC3F40" w:rsidRPr="00CA4301" w:rsidRDefault="00EC3F40" w:rsidP="00EC3F40">
      <w:pPr>
        <w:pStyle w:val="Default"/>
        <w:rPr>
          <w:rFonts w:ascii="Calibri" w:hAnsi="Calibri"/>
          <w:b/>
          <w:bCs/>
          <w:sz w:val="20"/>
          <w:szCs w:val="20"/>
        </w:rPr>
      </w:pPr>
    </w:p>
    <w:p w14:paraId="72D364C2" w14:textId="4DED5EED" w:rsidR="005310DC" w:rsidRDefault="00CA4301" w:rsidP="00CA4301">
      <w:pPr>
        <w:pStyle w:val="Default"/>
        <w:jc w:val="both"/>
        <w:rPr>
          <w:rFonts w:ascii="Calibri" w:hAnsi="Calibri"/>
          <w:sz w:val="18"/>
          <w:szCs w:val="18"/>
        </w:rPr>
      </w:pPr>
      <w:r>
        <w:rPr>
          <w:rFonts w:ascii="Calibri" w:hAnsi="Calibri"/>
          <w:sz w:val="18"/>
          <w:szCs w:val="18"/>
        </w:rPr>
        <w:t>I t</w:t>
      </w:r>
      <w:r w:rsidR="005310DC" w:rsidRPr="00563330">
        <w:rPr>
          <w:rFonts w:ascii="Calibri" w:hAnsi="Calibri"/>
          <w:sz w:val="18"/>
          <w:szCs w:val="18"/>
        </w:rPr>
        <w:t>utor</w:t>
      </w:r>
      <w:r>
        <w:rPr>
          <w:rFonts w:ascii="Calibri" w:hAnsi="Calibri"/>
          <w:sz w:val="18"/>
          <w:szCs w:val="18"/>
        </w:rPr>
        <w:t xml:space="preserve">ed </w:t>
      </w:r>
      <w:r w:rsidR="005310DC" w:rsidRPr="00563330">
        <w:rPr>
          <w:rFonts w:ascii="Calibri" w:hAnsi="Calibri"/>
          <w:sz w:val="18"/>
          <w:szCs w:val="18"/>
        </w:rPr>
        <w:t>Microeconomi</w:t>
      </w:r>
      <w:r>
        <w:rPr>
          <w:rFonts w:ascii="Calibri" w:hAnsi="Calibri"/>
          <w:sz w:val="18"/>
          <w:szCs w:val="18"/>
        </w:rPr>
        <w:t>cs and Macroeconomics courses for</w:t>
      </w:r>
      <w:r w:rsidR="005310DC" w:rsidRPr="00563330">
        <w:rPr>
          <w:rFonts w:ascii="Calibri" w:hAnsi="Calibri"/>
          <w:sz w:val="18"/>
          <w:szCs w:val="18"/>
        </w:rPr>
        <w:t xml:space="preserve"> und</w:t>
      </w:r>
      <w:r>
        <w:rPr>
          <w:rFonts w:ascii="Calibri" w:hAnsi="Calibri"/>
          <w:sz w:val="18"/>
          <w:szCs w:val="18"/>
        </w:rPr>
        <w:t>ergraduate students. Responsibilities:</w:t>
      </w:r>
      <w:r w:rsidR="005310DC" w:rsidRPr="00563330">
        <w:rPr>
          <w:rFonts w:ascii="Calibri" w:hAnsi="Calibri"/>
          <w:sz w:val="18"/>
          <w:szCs w:val="18"/>
        </w:rPr>
        <w:t xml:space="preserve"> preparing </w:t>
      </w:r>
      <w:r>
        <w:rPr>
          <w:rFonts w:ascii="Calibri" w:hAnsi="Calibri"/>
          <w:sz w:val="18"/>
          <w:szCs w:val="18"/>
        </w:rPr>
        <w:t xml:space="preserve"> and delivering </w:t>
      </w:r>
      <w:r w:rsidR="005310DC" w:rsidRPr="00563330">
        <w:rPr>
          <w:rFonts w:ascii="Calibri" w:hAnsi="Calibri"/>
          <w:sz w:val="18"/>
          <w:szCs w:val="18"/>
        </w:rPr>
        <w:t>lessons and teaching material</w:t>
      </w:r>
      <w:r>
        <w:rPr>
          <w:rFonts w:ascii="Calibri" w:hAnsi="Calibri"/>
          <w:sz w:val="18"/>
          <w:szCs w:val="18"/>
        </w:rPr>
        <w:t>s</w:t>
      </w:r>
      <w:r w:rsidR="005310DC" w:rsidRPr="00563330">
        <w:rPr>
          <w:rFonts w:ascii="Calibri" w:hAnsi="Calibri"/>
          <w:sz w:val="18"/>
          <w:szCs w:val="18"/>
        </w:rPr>
        <w:t xml:space="preserve">, </w:t>
      </w:r>
      <w:r>
        <w:rPr>
          <w:rFonts w:ascii="Calibri" w:hAnsi="Calibri"/>
          <w:sz w:val="18"/>
          <w:szCs w:val="18"/>
        </w:rPr>
        <w:t xml:space="preserve">monitoring </w:t>
      </w:r>
      <w:r w:rsidRPr="00CA4301">
        <w:rPr>
          <w:rFonts w:ascii="Calibri" w:hAnsi="Calibri"/>
          <w:sz w:val="18"/>
          <w:szCs w:val="18"/>
        </w:rPr>
        <w:t>students’ attendances</w:t>
      </w:r>
      <w:r w:rsidR="005310DC" w:rsidRPr="00563330">
        <w:rPr>
          <w:rFonts w:ascii="Calibri" w:hAnsi="Calibri"/>
          <w:sz w:val="18"/>
          <w:szCs w:val="18"/>
        </w:rPr>
        <w:t>, and supervising and marking essays and exam papers, and reporting progress and results to the faculty administration.</w:t>
      </w:r>
    </w:p>
    <w:p w14:paraId="1584573B" w14:textId="77777777" w:rsidR="007C6313" w:rsidRDefault="007C6313" w:rsidP="002908A8">
      <w:pPr>
        <w:pStyle w:val="Default"/>
        <w:jc w:val="both"/>
        <w:rPr>
          <w:rFonts w:ascii="Calibri" w:hAnsi="Calibri"/>
        </w:rPr>
      </w:pPr>
    </w:p>
    <w:p w14:paraId="248787AF" w14:textId="77777777" w:rsidR="002E34BE" w:rsidRDefault="002E34BE" w:rsidP="002908A8">
      <w:pPr>
        <w:pStyle w:val="Default"/>
        <w:jc w:val="both"/>
        <w:rPr>
          <w:rFonts w:ascii="Calibri" w:hAnsi="Calibri"/>
        </w:rPr>
      </w:pPr>
    </w:p>
    <w:p w14:paraId="7799BE96" w14:textId="08D4F072" w:rsidR="00563330" w:rsidRPr="00563330" w:rsidRDefault="00563330" w:rsidP="00563330">
      <w:pPr>
        <w:pStyle w:val="Default"/>
        <w:jc w:val="center"/>
        <w:rPr>
          <w:rFonts w:ascii="Calibri" w:hAnsi="Calibri"/>
          <w:b/>
          <w:bCs/>
        </w:rPr>
      </w:pPr>
      <w:r>
        <w:rPr>
          <w:rFonts w:ascii="Calibri" w:hAnsi="Calibri"/>
          <w:b/>
          <w:bCs/>
        </w:rPr>
        <w:t>EARLIER CAREER</w:t>
      </w:r>
    </w:p>
    <w:p w14:paraId="6BE18862" w14:textId="77777777" w:rsidR="005310DC" w:rsidRDefault="005310DC" w:rsidP="002908A8">
      <w:pPr>
        <w:pStyle w:val="Default"/>
        <w:rPr>
          <w:rFonts w:ascii="Calibri" w:hAnsi="Calibri"/>
          <w:b/>
          <w:bCs/>
          <w:sz w:val="28"/>
          <w:szCs w:val="28"/>
          <w:u w:val="single"/>
        </w:rPr>
      </w:pPr>
    </w:p>
    <w:p w14:paraId="3D0F12D3" w14:textId="22CDB432" w:rsidR="005310DC" w:rsidRDefault="00563330" w:rsidP="00155090">
      <w:pPr>
        <w:pStyle w:val="Default"/>
        <w:rPr>
          <w:rFonts w:asciiTheme="minorHAnsi" w:hAnsiTheme="minorHAnsi"/>
          <w:b/>
          <w:bCs/>
        </w:rPr>
      </w:pPr>
      <w:r w:rsidRPr="00563330">
        <w:rPr>
          <w:rFonts w:asciiTheme="minorHAnsi" w:hAnsiTheme="minorHAnsi"/>
          <w:b/>
          <w:bCs/>
          <w:sz w:val="20"/>
          <w:szCs w:val="20"/>
        </w:rPr>
        <w:t>Lecturer,</w:t>
      </w:r>
      <w:r>
        <w:rPr>
          <w:rFonts w:asciiTheme="minorHAnsi" w:hAnsiTheme="minorHAnsi"/>
          <w:sz w:val="18"/>
          <w:szCs w:val="18"/>
        </w:rPr>
        <w:t xml:space="preserve"> </w:t>
      </w:r>
      <w:r w:rsidR="005310DC" w:rsidRPr="00563330">
        <w:rPr>
          <w:rFonts w:asciiTheme="minorHAnsi" w:hAnsiTheme="minorHAnsi"/>
          <w:sz w:val="18"/>
          <w:szCs w:val="18"/>
        </w:rPr>
        <w:t>Higher Institute for Business Administration (HIBA)</w:t>
      </w:r>
      <w:r w:rsidRPr="00563330">
        <w:rPr>
          <w:rFonts w:asciiTheme="minorHAnsi" w:hAnsiTheme="minorHAnsi"/>
          <w:sz w:val="18"/>
          <w:szCs w:val="18"/>
        </w:rPr>
        <w:t>, Damascus, Syria</w:t>
      </w:r>
      <w:r w:rsidRPr="00563330">
        <w:rPr>
          <w:rFonts w:asciiTheme="minorHAnsi" w:hAnsiTheme="minorHAnsi"/>
          <w:b/>
          <w:bCs/>
          <w:sz w:val="18"/>
          <w:szCs w:val="18"/>
        </w:rPr>
        <w:t xml:space="preserve"> </w:t>
      </w:r>
      <w:r>
        <w:rPr>
          <w:rFonts w:asciiTheme="minorHAnsi" w:hAnsiTheme="minorHAnsi"/>
          <w:b/>
          <w:bCs/>
          <w:sz w:val="18"/>
          <w:szCs w:val="18"/>
        </w:rPr>
        <w:tab/>
      </w:r>
      <w:r>
        <w:rPr>
          <w:rFonts w:asciiTheme="minorHAnsi" w:hAnsiTheme="minorHAnsi"/>
          <w:b/>
          <w:bCs/>
          <w:sz w:val="18"/>
          <w:szCs w:val="18"/>
        </w:rPr>
        <w:tab/>
        <w:t xml:space="preserve">     </w:t>
      </w:r>
      <w:r w:rsidR="00155090">
        <w:rPr>
          <w:rFonts w:asciiTheme="minorHAnsi" w:hAnsiTheme="minorHAnsi"/>
          <w:b/>
          <w:bCs/>
          <w:sz w:val="18"/>
          <w:szCs w:val="18"/>
        </w:rPr>
        <w:t xml:space="preserve"> </w:t>
      </w:r>
      <w:r>
        <w:rPr>
          <w:rFonts w:asciiTheme="minorHAnsi" w:hAnsiTheme="minorHAnsi"/>
          <w:b/>
          <w:bCs/>
          <w:sz w:val="18"/>
          <w:szCs w:val="18"/>
        </w:rPr>
        <w:t xml:space="preserve">  </w:t>
      </w:r>
      <w:r w:rsidRPr="00563330">
        <w:rPr>
          <w:rFonts w:asciiTheme="minorHAnsi" w:hAnsiTheme="minorHAnsi"/>
          <w:b/>
          <w:bCs/>
          <w:sz w:val="20"/>
          <w:szCs w:val="20"/>
        </w:rPr>
        <w:t>Sep</w:t>
      </w:r>
      <w:r w:rsidR="00EC3F40">
        <w:rPr>
          <w:rFonts w:asciiTheme="minorHAnsi" w:hAnsiTheme="minorHAnsi"/>
          <w:b/>
          <w:bCs/>
          <w:sz w:val="20"/>
          <w:szCs w:val="20"/>
        </w:rPr>
        <w:t>.</w:t>
      </w:r>
      <w:r w:rsidRPr="00563330">
        <w:rPr>
          <w:rFonts w:asciiTheme="minorHAnsi" w:hAnsiTheme="minorHAnsi"/>
          <w:b/>
          <w:bCs/>
          <w:sz w:val="20"/>
          <w:szCs w:val="20"/>
        </w:rPr>
        <w:t xml:space="preserve"> 2009 to Dec</w:t>
      </w:r>
      <w:r w:rsidR="00EC3F40">
        <w:rPr>
          <w:rFonts w:asciiTheme="minorHAnsi" w:hAnsiTheme="minorHAnsi"/>
          <w:b/>
          <w:bCs/>
          <w:sz w:val="20"/>
          <w:szCs w:val="20"/>
        </w:rPr>
        <w:t>.</w:t>
      </w:r>
      <w:r w:rsidRPr="00563330">
        <w:rPr>
          <w:rFonts w:asciiTheme="minorHAnsi" w:hAnsiTheme="minorHAnsi"/>
          <w:b/>
          <w:bCs/>
          <w:sz w:val="20"/>
          <w:szCs w:val="20"/>
        </w:rPr>
        <w:t xml:space="preserve"> 2009</w:t>
      </w:r>
    </w:p>
    <w:p w14:paraId="1632D36B" w14:textId="77777777" w:rsidR="005310DC" w:rsidRPr="002E34BE" w:rsidRDefault="005310DC" w:rsidP="002908A8">
      <w:pPr>
        <w:pStyle w:val="Default"/>
        <w:rPr>
          <w:rFonts w:ascii="Calibri" w:hAnsi="Calibri"/>
          <w:sz w:val="14"/>
          <w:szCs w:val="14"/>
        </w:rPr>
      </w:pPr>
    </w:p>
    <w:p w14:paraId="1CB8F59F" w14:textId="6DF37079" w:rsidR="005310DC" w:rsidRPr="00563330" w:rsidRDefault="00563330" w:rsidP="002908A8">
      <w:pPr>
        <w:pStyle w:val="Default"/>
        <w:rPr>
          <w:rFonts w:asciiTheme="minorHAnsi" w:hAnsiTheme="minorHAnsi"/>
          <w:b/>
          <w:bCs/>
          <w:sz w:val="20"/>
          <w:szCs w:val="20"/>
        </w:rPr>
      </w:pPr>
      <w:r w:rsidRPr="00563330">
        <w:rPr>
          <w:rFonts w:asciiTheme="minorHAnsi" w:hAnsiTheme="minorHAnsi"/>
          <w:b/>
          <w:bCs/>
          <w:sz w:val="20"/>
          <w:szCs w:val="20"/>
        </w:rPr>
        <w:t>Lecturer</w:t>
      </w:r>
      <w:r w:rsidRPr="00563330">
        <w:rPr>
          <w:rFonts w:asciiTheme="minorHAnsi" w:hAnsiTheme="minorHAnsi"/>
          <w:sz w:val="18"/>
          <w:szCs w:val="18"/>
        </w:rPr>
        <w:t xml:space="preserve">, </w:t>
      </w:r>
      <w:r w:rsidR="005310DC" w:rsidRPr="00563330">
        <w:rPr>
          <w:rFonts w:asciiTheme="minorHAnsi" w:hAnsiTheme="minorHAnsi"/>
          <w:sz w:val="18"/>
          <w:szCs w:val="18"/>
        </w:rPr>
        <w:t xml:space="preserve">Institute National </w:t>
      </w:r>
      <w:r w:rsidR="00F94441" w:rsidRPr="00563330">
        <w:rPr>
          <w:rFonts w:asciiTheme="minorHAnsi" w:hAnsiTheme="minorHAnsi"/>
          <w:sz w:val="18"/>
          <w:szCs w:val="18"/>
        </w:rPr>
        <w:t>d `Administration</w:t>
      </w:r>
      <w:r w:rsidRPr="00563330">
        <w:rPr>
          <w:rFonts w:asciiTheme="minorHAnsi" w:hAnsiTheme="minorHAnsi"/>
          <w:sz w:val="18"/>
          <w:szCs w:val="18"/>
        </w:rPr>
        <w:t>, Damascus, Syria</w:t>
      </w:r>
      <w:r>
        <w:rPr>
          <w:rFonts w:asciiTheme="minorHAnsi" w:hAnsiTheme="minorHAnsi"/>
          <w:b/>
          <w:bCs/>
        </w:rPr>
        <w:t xml:space="preserve"> </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t xml:space="preserve">       </w:t>
      </w:r>
      <w:r w:rsidRPr="00563330">
        <w:rPr>
          <w:rFonts w:asciiTheme="minorHAnsi" w:hAnsiTheme="minorHAnsi"/>
          <w:b/>
          <w:bCs/>
          <w:sz w:val="20"/>
          <w:szCs w:val="20"/>
        </w:rPr>
        <w:t>Aug 2009 – Sep 2009</w:t>
      </w:r>
    </w:p>
    <w:p w14:paraId="75406F6F" w14:textId="77777777" w:rsidR="005310DC" w:rsidRPr="002E34BE" w:rsidRDefault="005310DC" w:rsidP="002908A8">
      <w:pPr>
        <w:pStyle w:val="Default"/>
        <w:rPr>
          <w:rFonts w:ascii="Calibri" w:hAnsi="Calibri"/>
          <w:sz w:val="14"/>
          <w:szCs w:val="14"/>
        </w:rPr>
      </w:pPr>
    </w:p>
    <w:p w14:paraId="4C1F3D83" w14:textId="305E189D" w:rsidR="005310DC" w:rsidRPr="00184004" w:rsidRDefault="00563330" w:rsidP="00155090">
      <w:pPr>
        <w:pStyle w:val="Default"/>
        <w:rPr>
          <w:rFonts w:ascii="Calibri" w:hAnsi="Calibri"/>
          <w:b/>
          <w:bCs/>
        </w:rPr>
      </w:pPr>
      <w:r w:rsidRPr="00563330">
        <w:rPr>
          <w:rFonts w:ascii="Calibri" w:hAnsi="Calibri"/>
          <w:b/>
          <w:bCs/>
          <w:sz w:val="20"/>
          <w:szCs w:val="20"/>
        </w:rPr>
        <w:t xml:space="preserve">Member of Mission, </w:t>
      </w:r>
      <w:r w:rsidR="005310DC" w:rsidRPr="00563330">
        <w:rPr>
          <w:rFonts w:ascii="Calibri" w:hAnsi="Calibri"/>
          <w:sz w:val="18"/>
          <w:szCs w:val="18"/>
        </w:rPr>
        <w:t>World Bank</w:t>
      </w:r>
      <w:r>
        <w:rPr>
          <w:rFonts w:ascii="Calibri" w:hAnsi="Calibri"/>
          <w:sz w:val="18"/>
          <w:szCs w:val="18"/>
        </w:rPr>
        <w:t>, Damascus, Syria</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Pr="00563330">
        <w:rPr>
          <w:rFonts w:ascii="Calibri" w:hAnsi="Calibri"/>
          <w:b/>
          <w:bCs/>
          <w:sz w:val="20"/>
          <w:szCs w:val="20"/>
        </w:rPr>
        <w:t xml:space="preserve">        Feb 2009 – Mar 2009</w:t>
      </w:r>
    </w:p>
    <w:p w14:paraId="2107E7AC" w14:textId="77777777" w:rsidR="005310DC" w:rsidRPr="002E34BE" w:rsidRDefault="005310DC" w:rsidP="002908A8">
      <w:pPr>
        <w:pStyle w:val="Default"/>
        <w:rPr>
          <w:rFonts w:ascii="Calibri" w:hAnsi="Calibri"/>
          <w:sz w:val="14"/>
          <w:szCs w:val="14"/>
        </w:rPr>
      </w:pPr>
    </w:p>
    <w:p w14:paraId="3EE7C75B" w14:textId="24E31C53" w:rsidR="005310DC" w:rsidRPr="00563330" w:rsidRDefault="00563330" w:rsidP="002908A8">
      <w:pPr>
        <w:pStyle w:val="Default"/>
        <w:rPr>
          <w:rFonts w:ascii="Calibri" w:hAnsi="Calibri"/>
          <w:b/>
          <w:bCs/>
          <w:sz w:val="20"/>
          <w:szCs w:val="20"/>
        </w:rPr>
      </w:pPr>
      <w:r w:rsidRPr="00563330">
        <w:rPr>
          <w:rFonts w:ascii="Calibri" w:hAnsi="Calibri"/>
          <w:b/>
          <w:bCs/>
          <w:sz w:val="20"/>
          <w:szCs w:val="20"/>
        </w:rPr>
        <w:t>Consultant,</w:t>
      </w:r>
      <w:r w:rsidRPr="00563330">
        <w:rPr>
          <w:rFonts w:ascii="Calibri" w:hAnsi="Calibri"/>
          <w:sz w:val="18"/>
          <w:szCs w:val="18"/>
        </w:rPr>
        <w:t xml:space="preserve"> </w:t>
      </w:r>
      <w:r w:rsidR="005310DC" w:rsidRPr="00563330">
        <w:rPr>
          <w:rFonts w:ascii="Calibri" w:hAnsi="Calibri"/>
          <w:sz w:val="18"/>
          <w:szCs w:val="18"/>
        </w:rPr>
        <w:t>SPAN Consulting Group/ EU project</w:t>
      </w:r>
      <w:r w:rsidR="0044778B" w:rsidRPr="00563330">
        <w:rPr>
          <w:rFonts w:ascii="Calibri" w:hAnsi="Calibri"/>
          <w:sz w:val="18"/>
          <w:szCs w:val="18"/>
        </w:rPr>
        <w:t>,</w:t>
      </w:r>
      <w:r w:rsidRPr="00563330">
        <w:rPr>
          <w:rFonts w:ascii="Calibri" w:hAnsi="Calibri"/>
          <w:sz w:val="18"/>
          <w:szCs w:val="18"/>
        </w:rPr>
        <w:t xml:space="preserve"> Damascus, Syria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 xml:space="preserve">      </w:t>
      </w:r>
      <w:r w:rsidR="00155090">
        <w:rPr>
          <w:rFonts w:ascii="Calibri" w:hAnsi="Calibri"/>
          <w:sz w:val="18"/>
          <w:szCs w:val="18"/>
        </w:rPr>
        <w:t xml:space="preserve">  </w:t>
      </w:r>
      <w:r>
        <w:rPr>
          <w:rFonts w:ascii="Calibri" w:hAnsi="Calibri"/>
          <w:sz w:val="18"/>
          <w:szCs w:val="18"/>
        </w:rPr>
        <w:t xml:space="preserve">  </w:t>
      </w:r>
      <w:r w:rsidRPr="00563330">
        <w:rPr>
          <w:rFonts w:ascii="Calibri" w:hAnsi="Calibri"/>
          <w:b/>
          <w:bCs/>
          <w:sz w:val="20"/>
          <w:szCs w:val="20"/>
        </w:rPr>
        <w:t>Jun 2008 – Feb 2009</w:t>
      </w:r>
    </w:p>
    <w:p w14:paraId="6F49A48E" w14:textId="77777777" w:rsidR="005310DC" w:rsidRPr="002E34BE" w:rsidRDefault="005310DC" w:rsidP="002908A8">
      <w:pPr>
        <w:pStyle w:val="Default"/>
        <w:rPr>
          <w:rFonts w:ascii="Calibri" w:hAnsi="Calibri"/>
          <w:sz w:val="14"/>
          <w:szCs w:val="14"/>
        </w:rPr>
      </w:pPr>
    </w:p>
    <w:p w14:paraId="2399798D" w14:textId="37C25519" w:rsidR="005310DC" w:rsidRPr="00563330" w:rsidRDefault="00563330" w:rsidP="002908A8">
      <w:pPr>
        <w:pStyle w:val="Default"/>
        <w:rPr>
          <w:rFonts w:ascii="Calibri" w:hAnsi="Calibri"/>
          <w:sz w:val="18"/>
          <w:szCs w:val="18"/>
        </w:rPr>
      </w:pPr>
      <w:r w:rsidRPr="00563330">
        <w:rPr>
          <w:rFonts w:ascii="Calibri" w:hAnsi="Calibri"/>
          <w:b/>
          <w:bCs/>
          <w:sz w:val="20"/>
          <w:szCs w:val="20"/>
        </w:rPr>
        <w:t>Consultant,</w:t>
      </w:r>
      <w:r w:rsidRPr="00563330">
        <w:rPr>
          <w:rFonts w:ascii="Calibri" w:hAnsi="Calibri"/>
          <w:sz w:val="18"/>
          <w:szCs w:val="18"/>
        </w:rPr>
        <w:t xml:space="preserve"> </w:t>
      </w:r>
      <w:r w:rsidR="005310DC" w:rsidRPr="00563330">
        <w:rPr>
          <w:rFonts w:ascii="Calibri" w:hAnsi="Calibri"/>
          <w:sz w:val="18"/>
          <w:szCs w:val="18"/>
        </w:rPr>
        <w:t>GTZ, Damascus, Syria</w:t>
      </w:r>
      <w:r w:rsidRPr="00563330">
        <w:rPr>
          <w:rFonts w:ascii="Calibri" w:hAnsi="Calibri"/>
          <w:sz w:val="18"/>
          <w:szCs w:val="18"/>
        </w:rPr>
        <w:tab/>
      </w:r>
      <w:r w:rsidRPr="00563330">
        <w:rPr>
          <w:rFonts w:ascii="Calibri" w:hAnsi="Calibri"/>
          <w:sz w:val="18"/>
          <w:szCs w:val="18"/>
        </w:rPr>
        <w:tab/>
      </w:r>
      <w:r w:rsidRPr="00563330">
        <w:rPr>
          <w:rFonts w:ascii="Calibri" w:hAnsi="Calibri"/>
          <w:sz w:val="18"/>
          <w:szCs w:val="18"/>
        </w:rPr>
        <w:tab/>
      </w:r>
      <w:r w:rsidRPr="00563330">
        <w:rPr>
          <w:rFonts w:ascii="Calibri" w:hAnsi="Calibri"/>
          <w:sz w:val="18"/>
          <w:szCs w:val="18"/>
        </w:rPr>
        <w:tab/>
      </w:r>
      <w:r w:rsidRPr="00563330">
        <w:rPr>
          <w:rFonts w:ascii="Calibri" w:hAnsi="Calibri"/>
          <w:sz w:val="18"/>
          <w:szCs w:val="18"/>
        </w:rPr>
        <w:tab/>
      </w:r>
      <w:r>
        <w:rPr>
          <w:rFonts w:ascii="Calibri" w:hAnsi="Calibri"/>
          <w:sz w:val="18"/>
          <w:szCs w:val="18"/>
        </w:rPr>
        <w:tab/>
      </w:r>
      <w:r>
        <w:rPr>
          <w:rFonts w:ascii="Calibri" w:hAnsi="Calibri"/>
          <w:sz w:val="18"/>
          <w:szCs w:val="18"/>
        </w:rPr>
        <w:tab/>
        <w:t xml:space="preserve">       </w:t>
      </w:r>
      <w:r w:rsidR="00155090">
        <w:rPr>
          <w:rFonts w:ascii="Calibri" w:hAnsi="Calibri"/>
          <w:sz w:val="18"/>
          <w:szCs w:val="18"/>
        </w:rPr>
        <w:t xml:space="preserve"> </w:t>
      </w:r>
      <w:r w:rsidRPr="00563330">
        <w:rPr>
          <w:rFonts w:ascii="Calibri" w:hAnsi="Calibri"/>
          <w:b/>
          <w:bCs/>
          <w:sz w:val="20"/>
          <w:szCs w:val="20"/>
        </w:rPr>
        <w:t>Nov 2008 – Dec 2008</w:t>
      </w:r>
    </w:p>
    <w:p w14:paraId="2181116B" w14:textId="77777777" w:rsidR="005310DC" w:rsidRPr="002E34BE" w:rsidRDefault="005310DC" w:rsidP="002908A8">
      <w:pPr>
        <w:pStyle w:val="Default"/>
        <w:rPr>
          <w:rFonts w:ascii="Calibri" w:hAnsi="Calibri"/>
          <w:sz w:val="14"/>
          <w:szCs w:val="14"/>
        </w:rPr>
      </w:pPr>
    </w:p>
    <w:p w14:paraId="0357FED7" w14:textId="35477BB8" w:rsidR="005310DC" w:rsidRPr="00155090" w:rsidRDefault="00155090" w:rsidP="002908A8">
      <w:pPr>
        <w:pStyle w:val="ListNumber"/>
        <w:tabs>
          <w:tab w:val="clear" w:pos="709"/>
        </w:tabs>
        <w:spacing w:after="0"/>
        <w:ind w:left="0" w:firstLine="0"/>
        <w:rPr>
          <w:rFonts w:ascii="Calibri" w:hAnsi="Calibri"/>
          <w:b/>
          <w:bCs/>
          <w:sz w:val="20"/>
          <w:szCs w:val="16"/>
        </w:rPr>
      </w:pPr>
      <w:r w:rsidRPr="00155090">
        <w:rPr>
          <w:rFonts w:ascii="Calibri" w:hAnsi="Calibri"/>
          <w:b/>
          <w:bCs/>
          <w:sz w:val="20"/>
          <w:szCs w:val="16"/>
        </w:rPr>
        <w:t xml:space="preserve">Economic Consultant, </w:t>
      </w:r>
      <w:r w:rsidR="005310DC" w:rsidRPr="00155090">
        <w:rPr>
          <w:rFonts w:ascii="Calibri" w:hAnsi="Calibri"/>
          <w:sz w:val="18"/>
          <w:szCs w:val="14"/>
        </w:rPr>
        <w:t>Unit</w:t>
      </w:r>
      <w:r w:rsidRPr="00155090">
        <w:rPr>
          <w:rFonts w:ascii="Calibri" w:hAnsi="Calibri"/>
          <w:sz w:val="18"/>
          <w:szCs w:val="14"/>
        </w:rPr>
        <w:t>ed Nation Development Programme, Damascus, Syria</w:t>
      </w:r>
      <w:r w:rsidRPr="00155090">
        <w:rPr>
          <w:rFonts w:ascii="Calibri" w:hAnsi="Calibri"/>
          <w:b/>
          <w:bCs/>
          <w:sz w:val="18"/>
          <w:szCs w:val="14"/>
        </w:rPr>
        <w:tab/>
      </w:r>
      <w:r>
        <w:rPr>
          <w:rFonts w:ascii="Calibri" w:hAnsi="Calibri"/>
          <w:b/>
          <w:bCs/>
          <w:sz w:val="18"/>
          <w:szCs w:val="14"/>
        </w:rPr>
        <w:tab/>
        <w:t xml:space="preserve">         </w:t>
      </w:r>
      <w:r w:rsidRPr="00155090">
        <w:rPr>
          <w:rFonts w:ascii="Calibri" w:hAnsi="Calibri"/>
          <w:b/>
          <w:bCs/>
          <w:sz w:val="20"/>
          <w:szCs w:val="16"/>
        </w:rPr>
        <w:t>Dec 2006 – Jan 2007</w:t>
      </w:r>
    </w:p>
    <w:p w14:paraId="01FFA404" w14:textId="77777777" w:rsidR="00155090" w:rsidRPr="002E34BE" w:rsidRDefault="00155090" w:rsidP="002908A8">
      <w:pPr>
        <w:pStyle w:val="Default"/>
        <w:jc w:val="both"/>
        <w:rPr>
          <w:rFonts w:ascii="Calibri" w:hAnsi="Calibri"/>
          <w:b/>
          <w:bCs/>
          <w:sz w:val="14"/>
          <w:szCs w:val="14"/>
          <w:lang w:val="en-GB"/>
        </w:rPr>
      </w:pPr>
    </w:p>
    <w:p w14:paraId="69BD5FFA" w14:textId="59A4708C" w:rsidR="005310DC" w:rsidRDefault="00155090" w:rsidP="00155090">
      <w:pPr>
        <w:pStyle w:val="Default"/>
        <w:rPr>
          <w:rFonts w:ascii="Calibri" w:hAnsi="Calibri"/>
          <w:b/>
          <w:bCs/>
        </w:rPr>
      </w:pPr>
      <w:r w:rsidRPr="00155090">
        <w:rPr>
          <w:rFonts w:ascii="Calibri" w:hAnsi="Calibri"/>
          <w:b/>
          <w:bCs/>
          <w:sz w:val="20"/>
          <w:szCs w:val="20"/>
        </w:rPr>
        <w:t xml:space="preserve">Research Assistant, </w:t>
      </w:r>
      <w:r w:rsidR="005310DC" w:rsidRPr="00155090">
        <w:rPr>
          <w:rFonts w:ascii="Calibri" w:hAnsi="Calibri"/>
          <w:sz w:val="18"/>
          <w:szCs w:val="18"/>
        </w:rPr>
        <w:t>University of Manchester, Manchester, UK</w:t>
      </w:r>
      <w:r>
        <w:rPr>
          <w:rFonts w:ascii="Calibri" w:hAnsi="Calibri"/>
          <w:b/>
          <w:bCs/>
        </w:rPr>
        <w:tab/>
      </w:r>
      <w:r>
        <w:rPr>
          <w:rFonts w:ascii="Calibri" w:hAnsi="Calibri"/>
          <w:b/>
          <w:bCs/>
        </w:rPr>
        <w:tab/>
      </w:r>
      <w:r>
        <w:rPr>
          <w:rFonts w:ascii="Calibri" w:hAnsi="Calibri"/>
          <w:b/>
          <w:bCs/>
        </w:rPr>
        <w:tab/>
      </w:r>
      <w:r>
        <w:rPr>
          <w:rFonts w:ascii="Calibri" w:hAnsi="Calibri"/>
          <w:b/>
          <w:bCs/>
        </w:rPr>
        <w:tab/>
        <w:t xml:space="preserve">     </w:t>
      </w:r>
      <w:r w:rsidRPr="00155090">
        <w:rPr>
          <w:rFonts w:ascii="Calibri" w:hAnsi="Calibri"/>
          <w:b/>
          <w:bCs/>
          <w:sz w:val="20"/>
          <w:szCs w:val="20"/>
        </w:rPr>
        <w:t>Dec 2004 – Mar 2005</w:t>
      </w:r>
    </w:p>
    <w:p w14:paraId="5A75AEEB" w14:textId="77777777" w:rsidR="00155090" w:rsidRPr="00155090" w:rsidRDefault="00155090" w:rsidP="00155090">
      <w:pPr>
        <w:pBdr>
          <w:bottom w:val="single" w:sz="4" w:space="1" w:color="auto"/>
        </w:pBdr>
        <w:spacing w:after="0" w:line="240" w:lineRule="auto"/>
        <w:jc w:val="both"/>
        <w:rPr>
          <w:rFonts w:ascii="Calibri" w:hAnsi="Calibri"/>
          <w:sz w:val="18"/>
          <w:szCs w:val="18"/>
        </w:rPr>
      </w:pPr>
    </w:p>
    <w:p w14:paraId="7F7B83D5" w14:textId="77777777" w:rsidR="00155090" w:rsidRPr="002E34BE" w:rsidRDefault="00155090" w:rsidP="002E34BE">
      <w:pPr>
        <w:pStyle w:val="ListNumber"/>
        <w:tabs>
          <w:tab w:val="clear" w:pos="709"/>
          <w:tab w:val="left" w:pos="7371"/>
        </w:tabs>
        <w:spacing w:after="0"/>
        <w:ind w:left="0" w:firstLine="0"/>
        <w:rPr>
          <w:rFonts w:ascii="Calibri" w:hAnsi="Calibri" w:cs="Arial"/>
          <w:b/>
          <w:bCs/>
          <w:szCs w:val="24"/>
          <w:lang w:val="en-US"/>
        </w:rPr>
      </w:pPr>
    </w:p>
    <w:p w14:paraId="23718EF1" w14:textId="5685867F" w:rsidR="005555E8" w:rsidRDefault="00155090" w:rsidP="005555E8">
      <w:pPr>
        <w:spacing w:after="0" w:line="240" w:lineRule="auto"/>
        <w:jc w:val="center"/>
        <w:rPr>
          <w:b/>
          <w:bCs/>
        </w:rPr>
      </w:pPr>
      <w:r w:rsidRPr="002E34BE">
        <w:rPr>
          <w:b/>
          <w:bCs/>
        </w:rPr>
        <w:t>R</w:t>
      </w:r>
      <w:r w:rsidR="002E34BE" w:rsidRPr="002E34BE">
        <w:rPr>
          <w:b/>
          <w:bCs/>
        </w:rPr>
        <w:t>ESEARCH AND PUBLICATIONS</w:t>
      </w:r>
    </w:p>
    <w:p w14:paraId="4C6E52B1" w14:textId="77777777" w:rsidR="00F50635" w:rsidRDefault="00F50635" w:rsidP="005555E8">
      <w:pPr>
        <w:spacing w:after="0" w:line="240" w:lineRule="auto"/>
        <w:jc w:val="center"/>
        <w:rPr>
          <w:b/>
          <w:bCs/>
        </w:rPr>
      </w:pPr>
    </w:p>
    <w:p w14:paraId="35A8A220" w14:textId="77777777" w:rsidR="00F50635" w:rsidRDefault="00F50635" w:rsidP="00F50635">
      <w:pPr>
        <w:pStyle w:val="ListNumber"/>
        <w:tabs>
          <w:tab w:val="clear" w:pos="709"/>
          <w:tab w:val="left" w:pos="7371"/>
        </w:tabs>
        <w:spacing w:after="0"/>
        <w:ind w:left="360" w:firstLine="0"/>
        <w:rPr>
          <w:rFonts w:asciiTheme="minorHAnsi" w:hAnsiTheme="minorHAnsi" w:cs="Arial"/>
          <w:sz w:val="18"/>
          <w:szCs w:val="18"/>
        </w:rPr>
      </w:pPr>
    </w:p>
    <w:p w14:paraId="6B8D4069" w14:textId="5699C1FB" w:rsidR="00F50635" w:rsidRDefault="00F50635" w:rsidP="00F50635">
      <w:pPr>
        <w:pStyle w:val="ListNumber"/>
        <w:numPr>
          <w:ilvl w:val="0"/>
          <w:numId w:val="3"/>
        </w:numPr>
        <w:tabs>
          <w:tab w:val="left" w:pos="7371"/>
        </w:tabs>
        <w:spacing w:after="0"/>
        <w:rPr>
          <w:rFonts w:asciiTheme="minorHAnsi" w:hAnsiTheme="minorHAnsi" w:cs="Arial"/>
          <w:sz w:val="18"/>
          <w:szCs w:val="18"/>
        </w:rPr>
      </w:pPr>
      <w:r>
        <w:rPr>
          <w:rFonts w:asciiTheme="minorHAnsi" w:hAnsiTheme="minorHAnsi" w:cs="Arial"/>
          <w:sz w:val="18"/>
          <w:szCs w:val="18"/>
        </w:rPr>
        <w:t xml:space="preserve"> </w:t>
      </w:r>
      <w:r w:rsidR="002150EF">
        <w:rPr>
          <w:rFonts w:asciiTheme="minorHAnsi" w:hAnsiTheme="minorHAnsi" w:cs="Arial"/>
          <w:sz w:val="18"/>
          <w:szCs w:val="18"/>
        </w:rPr>
        <w:t>A co-a</w:t>
      </w:r>
      <w:r>
        <w:rPr>
          <w:rFonts w:asciiTheme="minorHAnsi" w:hAnsiTheme="minorHAnsi" w:cs="Arial"/>
          <w:sz w:val="18"/>
          <w:szCs w:val="18"/>
        </w:rPr>
        <w:t xml:space="preserve">uthor of a report on Syria </w:t>
      </w:r>
      <w:r w:rsidR="00F94441">
        <w:rPr>
          <w:rFonts w:asciiTheme="minorHAnsi" w:hAnsiTheme="minorHAnsi" w:cs="Arial"/>
          <w:sz w:val="18"/>
          <w:szCs w:val="18"/>
        </w:rPr>
        <w:t>“Syria</w:t>
      </w:r>
      <w:r>
        <w:rPr>
          <w:rFonts w:asciiTheme="minorHAnsi" w:hAnsiTheme="minorHAnsi" w:cs="Arial"/>
          <w:sz w:val="18"/>
          <w:szCs w:val="18"/>
        </w:rPr>
        <w:t xml:space="preserve"> at War: Five Years On</w:t>
      </w:r>
      <w:r w:rsidR="00F94441">
        <w:rPr>
          <w:rFonts w:asciiTheme="minorHAnsi" w:hAnsiTheme="minorHAnsi" w:cs="Arial"/>
          <w:sz w:val="18"/>
          <w:szCs w:val="18"/>
        </w:rPr>
        <w:t>”,</w:t>
      </w:r>
      <w:r>
        <w:rPr>
          <w:rFonts w:asciiTheme="minorHAnsi" w:hAnsiTheme="minorHAnsi" w:cs="Arial"/>
          <w:sz w:val="18"/>
          <w:szCs w:val="18"/>
        </w:rPr>
        <w:t xml:space="preserve"> </w:t>
      </w:r>
      <w:r w:rsidR="00F94441">
        <w:rPr>
          <w:rFonts w:asciiTheme="minorHAnsi" w:hAnsiTheme="minorHAnsi" w:cs="Arial"/>
          <w:sz w:val="18"/>
          <w:szCs w:val="18"/>
        </w:rPr>
        <w:t>April;</w:t>
      </w:r>
      <w:r>
        <w:rPr>
          <w:rFonts w:asciiTheme="minorHAnsi" w:hAnsiTheme="minorHAnsi" w:cs="Arial"/>
          <w:sz w:val="18"/>
          <w:szCs w:val="18"/>
        </w:rPr>
        <w:t xml:space="preserve"> </w:t>
      </w:r>
      <w:r w:rsidR="00F94441">
        <w:rPr>
          <w:rFonts w:asciiTheme="minorHAnsi" w:hAnsiTheme="minorHAnsi" w:cs="Arial"/>
          <w:sz w:val="18"/>
          <w:szCs w:val="18"/>
        </w:rPr>
        <w:t>2016,</w:t>
      </w:r>
      <w:r>
        <w:rPr>
          <w:rFonts w:asciiTheme="minorHAnsi" w:hAnsiTheme="minorHAnsi" w:cs="Arial"/>
          <w:sz w:val="18"/>
          <w:szCs w:val="18"/>
        </w:rPr>
        <w:t xml:space="preserve"> UNESCWA and </w:t>
      </w:r>
      <w:r w:rsidRPr="00F50635">
        <w:rPr>
          <w:rFonts w:asciiTheme="minorHAnsi" w:hAnsiTheme="minorHAnsi" w:cs="Arial"/>
          <w:sz w:val="18"/>
          <w:szCs w:val="18"/>
        </w:rPr>
        <w:t>University of</w:t>
      </w:r>
      <w:r>
        <w:rPr>
          <w:rFonts w:asciiTheme="minorHAnsi" w:hAnsiTheme="minorHAnsi" w:cs="Arial"/>
          <w:sz w:val="18"/>
          <w:szCs w:val="18"/>
        </w:rPr>
        <w:t xml:space="preserve"> </w:t>
      </w:r>
      <w:r w:rsidRPr="00F50635">
        <w:rPr>
          <w:rFonts w:asciiTheme="minorHAnsi" w:hAnsiTheme="minorHAnsi" w:cs="Arial"/>
          <w:sz w:val="18"/>
          <w:szCs w:val="18"/>
        </w:rPr>
        <w:t>St Andrews,</w:t>
      </w:r>
      <w:r>
        <w:rPr>
          <w:rFonts w:asciiTheme="minorHAnsi" w:hAnsiTheme="minorHAnsi" w:cs="Arial"/>
          <w:sz w:val="18"/>
          <w:szCs w:val="18"/>
        </w:rPr>
        <w:t xml:space="preserve"> </w:t>
      </w:r>
      <w:hyperlink r:id="rId10" w:history="1">
        <w:r w:rsidR="00C41B42" w:rsidRPr="00F50635">
          <w:rPr>
            <w:rStyle w:val="Hyperlink"/>
            <w:rFonts w:asciiTheme="minorHAnsi" w:hAnsiTheme="minorHAnsi" w:cs="Arial"/>
            <w:sz w:val="18"/>
            <w:szCs w:val="18"/>
          </w:rPr>
          <w:t>https://www.unescwa.org/sites/www.unescwa.org/files/publications/files/escwa_report_2016_syria_at_war.pdf</w:t>
        </w:r>
      </w:hyperlink>
    </w:p>
    <w:p w14:paraId="04FC5EFD" w14:textId="77777777" w:rsidR="00F50635" w:rsidRPr="00F50635" w:rsidRDefault="00F50635" w:rsidP="00F50635">
      <w:pPr>
        <w:pStyle w:val="ListNumber"/>
        <w:tabs>
          <w:tab w:val="clear" w:pos="709"/>
          <w:tab w:val="left" w:pos="7371"/>
        </w:tabs>
        <w:spacing w:after="0"/>
        <w:ind w:left="0" w:firstLine="0"/>
        <w:rPr>
          <w:rFonts w:asciiTheme="minorHAnsi" w:hAnsiTheme="minorHAnsi" w:cs="Arial"/>
          <w:sz w:val="18"/>
          <w:szCs w:val="18"/>
        </w:rPr>
      </w:pPr>
    </w:p>
    <w:p w14:paraId="0145FC1B" w14:textId="71BA0E55" w:rsidR="00C41B42" w:rsidRDefault="00F50635" w:rsidP="00C41B42">
      <w:pPr>
        <w:pStyle w:val="ListNumber"/>
        <w:numPr>
          <w:ilvl w:val="0"/>
          <w:numId w:val="3"/>
        </w:numPr>
        <w:tabs>
          <w:tab w:val="left" w:pos="7371"/>
        </w:tabs>
        <w:spacing w:after="0"/>
        <w:jc w:val="left"/>
        <w:rPr>
          <w:rFonts w:asciiTheme="minorHAnsi" w:hAnsiTheme="minorHAnsi" w:cs="Arial"/>
          <w:sz w:val="18"/>
          <w:szCs w:val="18"/>
        </w:rPr>
      </w:pPr>
      <w:r w:rsidRPr="00F50635">
        <w:rPr>
          <w:rFonts w:asciiTheme="minorHAnsi" w:hAnsiTheme="minorHAnsi" w:cs="Arial"/>
          <w:sz w:val="18"/>
          <w:szCs w:val="18"/>
        </w:rPr>
        <w:t xml:space="preserve">A Review of World Bank </w:t>
      </w:r>
      <w:r w:rsidR="00F94441" w:rsidRPr="00F50635">
        <w:rPr>
          <w:rFonts w:asciiTheme="minorHAnsi" w:hAnsiTheme="minorHAnsi" w:cs="Arial"/>
          <w:sz w:val="18"/>
          <w:szCs w:val="18"/>
        </w:rPr>
        <w:t>Report:</w:t>
      </w:r>
      <w:r w:rsidRPr="00F50635">
        <w:rPr>
          <w:rFonts w:asciiTheme="minorHAnsi" w:hAnsiTheme="minorHAnsi" w:cs="Arial"/>
          <w:sz w:val="18"/>
          <w:szCs w:val="18"/>
        </w:rPr>
        <w:t xml:space="preserve"> “Diversified Development: Making the Most of Natural Resources in Eurasia”,</w:t>
      </w:r>
      <w:r w:rsidR="004942C5">
        <w:rPr>
          <w:rFonts w:asciiTheme="minorHAnsi" w:hAnsiTheme="minorHAnsi" w:cs="Arial"/>
          <w:sz w:val="18"/>
          <w:szCs w:val="18"/>
        </w:rPr>
        <w:t xml:space="preserve"> </w:t>
      </w:r>
      <w:r w:rsidR="00F94441">
        <w:rPr>
          <w:rFonts w:asciiTheme="minorHAnsi" w:hAnsiTheme="minorHAnsi" w:cs="Arial"/>
          <w:sz w:val="18"/>
          <w:szCs w:val="18"/>
        </w:rPr>
        <w:t>(Arabic</w:t>
      </w:r>
      <w:r w:rsidR="004942C5">
        <w:rPr>
          <w:rFonts w:asciiTheme="minorHAnsi" w:hAnsiTheme="minorHAnsi" w:cs="Arial"/>
          <w:sz w:val="18"/>
          <w:szCs w:val="18"/>
        </w:rPr>
        <w:t xml:space="preserve"> language), </w:t>
      </w:r>
      <w:r w:rsidRPr="00F50635">
        <w:rPr>
          <w:rFonts w:asciiTheme="minorHAnsi" w:hAnsiTheme="minorHAnsi" w:cs="Arial"/>
          <w:sz w:val="18"/>
          <w:szCs w:val="18"/>
        </w:rPr>
        <w:t>November 2015, Centre for Research an</w:t>
      </w:r>
      <w:r w:rsidR="004942C5">
        <w:rPr>
          <w:rFonts w:asciiTheme="minorHAnsi" w:hAnsiTheme="minorHAnsi" w:cs="Arial"/>
          <w:sz w:val="18"/>
          <w:szCs w:val="18"/>
        </w:rPr>
        <w:t xml:space="preserve">d Policy Studies, Doha, Qatar.  </w:t>
      </w:r>
      <w:hyperlink r:id="rId11" w:history="1">
        <w:r w:rsidR="00C41B42" w:rsidRPr="0089122D">
          <w:rPr>
            <w:rStyle w:val="Hyperlink"/>
            <w:rFonts w:asciiTheme="minorHAnsi" w:hAnsiTheme="minorHAnsi" w:cs="Arial"/>
            <w:sz w:val="18"/>
            <w:szCs w:val="18"/>
          </w:rPr>
          <w:t>http://www.dohainstitute.org/release/f1357a1e-fb61-4df2-832e-0dea2eee59e1</w:t>
        </w:r>
      </w:hyperlink>
    </w:p>
    <w:p w14:paraId="2BB05E2A" w14:textId="77777777" w:rsidR="00C41B42" w:rsidRPr="00C41B42" w:rsidRDefault="00C41B42" w:rsidP="00C41B42">
      <w:pPr>
        <w:pStyle w:val="ListNumber"/>
        <w:numPr>
          <w:ilvl w:val="0"/>
          <w:numId w:val="3"/>
        </w:numPr>
        <w:tabs>
          <w:tab w:val="left" w:pos="7371"/>
        </w:tabs>
        <w:spacing w:after="0"/>
        <w:jc w:val="left"/>
        <w:rPr>
          <w:rFonts w:asciiTheme="minorHAnsi" w:hAnsiTheme="minorHAnsi" w:cs="Arial"/>
          <w:sz w:val="18"/>
          <w:szCs w:val="18"/>
        </w:rPr>
      </w:pPr>
    </w:p>
    <w:p w14:paraId="7EB99747" w14:textId="77777777" w:rsidR="00F50635" w:rsidRPr="005555E8" w:rsidRDefault="00F50635" w:rsidP="00F50635">
      <w:pPr>
        <w:pStyle w:val="ListNumber"/>
        <w:tabs>
          <w:tab w:val="clear" w:pos="709"/>
          <w:tab w:val="left" w:pos="7371"/>
        </w:tabs>
        <w:spacing w:after="0"/>
        <w:ind w:left="360" w:firstLine="0"/>
        <w:rPr>
          <w:rFonts w:asciiTheme="minorHAnsi" w:hAnsiTheme="minorHAnsi" w:cs="Arial"/>
          <w:sz w:val="18"/>
          <w:szCs w:val="18"/>
        </w:rPr>
      </w:pPr>
    </w:p>
    <w:p w14:paraId="17F29BC8" w14:textId="71EFC12A" w:rsidR="00076238" w:rsidRDefault="00076238" w:rsidP="004942C5">
      <w:pPr>
        <w:pStyle w:val="ListNumber"/>
        <w:numPr>
          <w:ilvl w:val="0"/>
          <w:numId w:val="3"/>
        </w:numPr>
        <w:tabs>
          <w:tab w:val="left" w:pos="7371"/>
        </w:tabs>
        <w:spacing w:after="0"/>
        <w:rPr>
          <w:rFonts w:asciiTheme="minorHAnsi" w:hAnsiTheme="minorHAnsi" w:cs="Arial"/>
          <w:sz w:val="18"/>
          <w:szCs w:val="18"/>
        </w:rPr>
      </w:pPr>
      <w:r>
        <w:rPr>
          <w:rFonts w:asciiTheme="minorHAnsi" w:hAnsiTheme="minorHAnsi" w:cs="Arial"/>
          <w:sz w:val="18"/>
          <w:szCs w:val="18"/>
        </w:rPr>
        <w:t>Article: “Oil, what is next? Are there any news in the horizon?”</w:t>
      </w:r>
      <w:r w:rsidR="004942C5" w:rsidRPr="004942C5">
        <w:rPr>
          <w:rFonts w:asciiTheme="minorHAnsi" w:hAnsiTheme="minorHAnsi" w:cs="Arial"/>
          <w:sz w:val="18"/>
          <w:szCs w:val="18"/>
        </w:rPr>
        <w:t xml:space="preserve"> (Arabic language)</w:t>
      </w:r>
      <w:r w:rsidR="00F94441" w:rsidRPr="004942C5">
        <w:rPr>
          <w:rFonts w:asciiTheme="minorHAnsi" w:hAnsiTheme="minorHAnsi" w:cs="Arial"/>
          <w:sz w:val="18"/>
          <w:szCs w:val="18"/>
        </w:rPr>
        <w:t xml:space="preserve">, </w:t>
      </w:r>
      <w:r w:rsidR="00F94441">
        <w:rPr>
          <w:rFonts w:asciiTheme="minorHAnsi" w:hAnsiTheme="minorHAnsi" w:cs="Arial"/>
          <w:sz w:val="18"/>
          <w:szCs w:val="18"/>
        </w:rPr>
        <w:t>October</w:t>
      </w:r>
      <w:r>
        <w:rPr>
          <w:rFonts w:asciiTheme="minorHAnsi" w:hAnsiTheme="minorHAnsi" w:cs="Arial"/>
          <w:sz w:val="18"/>
          <w:szCs w:val="18"/>
        </w:rPr>
        <w:t xml:space="preserve"> 14</w:t>
      </w:r>
      <w:r w:rsidRPr="000700F4">
        <w:rPr>
          <w:rFonts w:asciiTheme="minorHAnsi" w:hAnsiTheme="minorHAnsi" w:cs="Arial"/>
          <w:sz w:val="18"/>
          <w:szCs w:val="18"/>
          <w:vertAlign w:val="superscript"/>
        </w:rPr>
        <w:t>th</w:t>
      </w:r>
      <w:r>
        <w:rPr>
          <w:rFonts w:asciiTheme="minorHAnsi" w:hAnsiTheme="minorHAnsi" w:cs="Arial"/>
          <w:sz w:val="18"/>
          <w:szCs w:val="18"/>
        </w:rPr>
        <w:t xml:space="preserve">, 2015, </w:t>
      </w:r>
      <w:r w:rsidRPr="000700F4">
        <w:rPr>
          <w:rFonts w:asciiTheme="minorHAnsi" w:hAnsiTheme="minorHAnsi" w:cs="Arial"/>
          <w:sz w:val="18"/>
          <w:szCs w:val="18"/>
        </w:rPr>
        <w:t>Centre for Research and Policy Studies, Doha, Qatar</w:t>
      </w:r>
      <w:r>
        <w:rPr>
          <w:rFonts w:asciiTheme="minorHAnsi" w:hAnsiTheme="minorHAnsi" w:cs="Arial"/>
          <w:sz w:val="18"/>
          <w:szCs w:val="18"/>
        </w:rPr>
        <w:t>.</w:t>
      </w:r>
      <w:r w:rsidR="004942C5">
        <w:t xml:space="preserve"> </w:t>
      </w:r>
      <w:hyperlink r:id="rId12" w:history="1">
        <w:r w:rsidRPr="000D0E70">
          <w:rPr>
            <w:rStyle w:val="Hyperlink"/>
            <w:rFonts w:asciiTheme="minorHAnsi" w:hAnsiTheme="minorHAnsi" w:cs="Arial"/>
            <w:sz w:val="18"/>
            <w:szCs w:val="18"/>
          </w:rPr>
          <w:t>http://www.dohainstitute.org/release/af9ca0c7-1984-47f5-85e5-7350e162f089</w:t>
        </w:r>
      </w:hyperlink>
      <w:r>
        <w:rPr>
          <w:rFonts w:asciiTheme="minorHAnsi" w:hAnsiTheme="minorHAnsi" w:cs="Arial"/>
          <w:sz w:val="18"/>
          <w:szCs w:val="18"/>
        </w:rPr>
        <w:t xml:space="preserve">. </w:t>
      </w:r>
    </w:p>
    <w:p w14:paraId="2A28388A" w14:textId="77777777" w:rsidR="00412577" w:rsidRDefault="00412577" w:rsidP="004942C5">
      <w:pPr>
        <w:pStyle w:val="ListNumber"/>
        <w:tabs>
          <w:tab w:val="clear" w:pos="709"/>
          <w:tab w:val="left" w:pos="7371"/>
        </w:tabs>
        <w:spacing w:after="0"/>
        <w:ind w:left="360" w:firstLine="0"/>
        <w:rPr>
          <w:rFonts w:asciiTheme="minorHAnsi" w:hAnsiTheme="minorHAnsi" w:cs="Arial"/>
          <w:sz w:val="18"/>
          <w:szCs w:val="18"/>
        </w:rPr>
      </w:pPr>
    </w:p>
    <w:p w14:paraId="14B2B35E" w14:textId="3FD99869" w:rsidR="005555E8" w:rsidRDefault="00F94441" w:rsidP="004942C5">
      <w:pPr>
        <w:pStyle w:val="ListNumber"/>
        <w:numPr>
          <w:ilvl w:val="0"/>
          <w:numId w:val="3"/>
        </w:numPr>
        <w:tabs>
          <w:tab w:val="left" w:pos="7371"/>
        </w:tabs>
        <w:spacing w:after="0"/>
        <w:rPr>
          <w:rFonts w:asciiTheme="minorHAnsi" w:hAnsiTheme="minorHAnsi" w:cs="Arial"/>
          <w:sz w:val="18"/>
          <w:szCs w:val="18"/>
        </w:rPr>
      </w:pPr>
      <w:r>
        <w:rPr>
          <w:rFonts w:asciiTheme="minorHAnsi" w:hAnsiTheme="minorHAnsi" w:cs="Arial"/>
          <w:sz w:val="18"/>
          <w:szCs w:val="18"/>
        </w:rPr>
        <w:t>Article,</w:t>
      </w:r>
      <w:r w:rsidR="00076238">
        <w:rPr>
          <w:rFonts w:asciiTheme="minorHAnsi" w:hAnsiTheme="minorHAnsi" w:cs="Arial"/>
          <w:sz w:val="18"/>
          <w:szCs w:val="18"/>
        </w:rPr>
        <w:t xml:space="preserve"> “Are motivations of OPEC to keep current production levels still valid?</w:t>
      </w:r>
      <w:r w:rsidR="004942C5" w:rsidRPr="004942C5">
        <w:t xml:space="preserve"> </w:t>
      </w:r>
      <w:r w:rsidR="00FD5A5C">
        <w:rPr>
          <w:rFonts w:asciiTheme="minorHAnsi" w:hAnsiTheme="minorHAnsi" w:cs="Arial"/>
          <w:sz w:val="18"/>
          <w:szCs w:val="18"/>
        </w:rPr>
        <w:t>(</w:t>
      </w:r>
      <w:r w:rsidR="004942C5" w:rsidRPr="004942C5">
        <w:rPr>
          <w:rFonts w:asciiTheme="minorHAnsi" w:hAnsiTheme="minorHAnsi" w:cs="Arial"/>
          <w:sz w:val="18"/>
          <w:szCs w:val="18"/>
        </w:rPr>
        <w:t>Arabic language)</w:t>
      </w:r>
      <w:r w:rsidR="004942C5">
        <w:rPr>
          <w:rFonts w:asciiTheme="minorHAnsi" w:hAnsiTheme="minorHAnsi" w:cs="Arial"/>
          <w:sz w:val="18"/>
          <w:szCs w:val="18"/>
        </w:rPr>
        <w:t>,</w:t>
      </w:r>
      <w:r w:rsidR="00076238">
        <w:rPr>
          <w:rFonts w:asciiTheme="minorHAnsi" w:hAnsiTheme="minorHAnsi" w:cs="Arial"/>
          <w:sz w:val="18"/>
          <w:szCs w:val="18"/>
        </w:rPr>
        <w:t xml:space="preserve"> August, 25</w:t>
      </w:r>
      <w:r w:rsidR="00076238" w:rsidRPr="003D2CE3">
        <w:rPr>
          <w:rFonts w:asciiTheme="minorHAnsi" w:hAnsiTheme="minorHAnsi" w:cs="Arial"/>
          <w:sz w:val="18"/>
          <w:szCs w:val="18"/>
          <w:vertAlign w:val="superscript"/>
        </w:rPr>
        <w:t>th</w:t>
      </w:r>
      <w:r w:rsidR="00076238">
        <w:rPr>
          <w:rFonts w:asciiTheme="minorHAnsi" w:hAnsiTheme="minorHAnsi" w:cs="Arial"/>
          <w:sz w:val="18"/>
          <w:szCs w:val="18"/>
        </w:rPr>
        <w:t xml:space="preserve">, 2015, </w:t>
      </w:r>
      <w:r w:rsidR="00076238" w:rsidRPr="003D2CE3">
        <w:rPr>
          <w:rFonts w:asciiTheme="minorHAnsi" w:hAnsiTheme="minorHAnsi" w:cs="Arial"/>
          <w:sz w:val="18"/>
          <w:szCs w:val="18"/>
        </w:rPr>
        <w:t>Centre for Research and Policy Studies, Doha, Qatar</w:t>
      </w:r>
      <w:r w:rsidR="00076238">
        <w:rPr>
          <w:rFonts w:asciiTheme="minorHAnsi" w:hAnsiTheme="minorHAnsi" w:cs="Arial"/>
          <w:sz w:val="18"/>
          <w:szCs w:val="18"/>
        </w:rPr>
        <w:t xml:space="preserve">. </w:t>
      </w:r>
      <w:hyperlink r:id="rId13" w:history="1">
        <w:r w:rsidR="00076238" w:rsidRPr="000D0E70">
          <w:rPr>
            <w:rStyle w:val="Hyperlink"/>
            <w:rFonts w:asciiTheme="minorHAnsi" w:hAnsiTheme="minorHAnsi" w:cs="Arial"/>
            <w:sz w:val="18"/>
            <w:szCs w:val="18"/>
          </w:rPr>
          <w:t>http://www.dohainstitute.org/release/dc483b3b-0158-4a09-8048-a4f02886362b</w:t>
        </w:r>
      </w:hyperlink>
      <w:r w:rsidR="00076238">
        <w:rPr>
          <w:rFonts w:asciiTheme="minorHAnsi" w:hAnsiTheme="minorHAnsi" w:cs="Arial"/>
          <w:sz w:val="18"/>
          <w:szCs w:val="18"/>
        </w:rPr>
        <w:t>.</w:t>
      </w:r>
    </w:p>
    <w:p w14:paraId="601EA0D6" w14:textId="2697C709" w:rsidR="00076238" w:rsidRPr="005555E8" w:rsidRDefault="00076238" w:rsidP="005555E8">
      <w:pPr>
        <w:pStyle w:val="ListNumber"/>
        <w:numPr>
          <w:ilvl w:val="0"/>
          <w:numId w:val="3"/>
        </w:numPr>
        <w:tabs>
          <w:tab w:val="left" w:pos="7371"/>
        </w:tabs>
        <w:spacing w:after="0"/>
        <w:rPr>
          <w:rFonts w:asciiTheme="minorHAnsi" w:hAnsiTheme="minorHAnsi" w:cs="Arial"/>
          <w:sz w:val="18"/>
          <w:szCs w:val="18"/>
        </w:rPr>
      </w:pPr>
      <w:r w:rsidRPr="005555E8">
        <w:rPr>
          <w:rFonts w:asciiTheme="minorHAnsi" w:hAnsiTheme="minorHAnsi" w:cs="Arial"/>
          <w:sz w:val="18"/>
          <w:szCs w:val="18"/>
        </w:rPr>
        <w:t xml:space="preserve">  </w:t>
      </w:r>
    </w:p>
    <w:p w14:paraId="653649AA" w14:textId="63A7C6BD" w:rsidR="00076238" w:rsidRPr="00076238" w:rsidRDefault="00076238" w:rsidP="004942C5">
      <w:pPr>
        <w:pStyle w:val="ListNumber"/>
        <w:numPr>
          <w:ilvl w:val="0"/>
          <w:numId w:val="3"/>
        </w:numPr>
        <w:tabs>
          <w:tab w:val="left" w:pos="7371"/>
        </w:tabs>
        <w:spacing w:after="0"/>
        <w:rPr>
          <w:rFonts w:asciiTheme="minorHAnsi" w:hAnsiTheme="minorHAnsi" w:cs="Arial"/>
          <w:sz w:val="18"/>
          <w:szCs w:val="18"/>
        </w:rPr>
      </w:pPr>
      <w:r>
        <w:rPr>
          <w:rFonts w:asciiTheme="minorHAnsi" w:hAnsiTheme="minorHAnsi" w:cs="Arial"/>
          <w:sz w:val="18"/>
          <w:szCs w:val="18"/>
        </w:rPr>
        <w:t xml:space="preserve">Article, </w:t>
      </w:r>
      <w:r w:rsidR="00F94441">
        <w:rPr>
          <w:rFonts w:asciiTheme="minorHAnsi" w:hAnsiTheme="minorHAnsi" w:cs="Arial"/>
          <w:sz w:val="18"/>
          <w:szCs w:val="18"/>
        </w:rPr>
        <w:t>“The</w:t>
      </w:r>
      <w:r>
        <w:rPr>
          <w:rFonts w:asciiTheme="minorHAnsi" w:hAnsiTheme="minorHAnsi" w:cs="Arial"/>
          <w:sz w:val="18"/>
          <w:szCs w:val="18"/>
        </w:rPr>
        <w:t xml:space="preserve"> Terrifying Monday: Is it a summer cloud, or an indication of a new economic crisis?”</w:t>
      </w:r>
      <w:r w:rsidR="004942C5" w:rsidRPr="004942C5">
        <w:t xml:space="preserve"> </w:t>
      </w:r>
      <w:r w:rsidR="00FD5A5C">
        <w:rPr>
          <w:rFonts w:asciiTheme="minorHAnsi" w:hAnsiTheme="minorHAnsi" w:cs="Arial"/>
          <w:sz w:val="18"/>
          <w:szCs w:val="18"/>
        </w:rPr>
        <w:t>(</w:t>
      </w:r>
      <w:r w:rsidR="004942C5" w:rsidRPr="004942C5">
        <w:rPr>
          <w:rFonts w:asciiTheme="minorHAnsi" w:hAnsiTheme="minorHAnsi" w:cs="Arial"/>
          <w:sz w:val="18"/>
          <w:szCs w:val="18"/>
        </w:rPr>
        <w:t>Arabic language)</w:t>
      </w:r>
      <w:r w:rsidR="004942C5">
        <w:rPr>
          <w:rFonts w:asciiTheme="minorHAnsi" w:hAnsiTheme="minorHAnsi" w:cs="Arial"/>
          <w:sz w:val="18"/>
          <w:szCs w:val="18"/>
        </w:rPr>
        <w:t>,</w:t>
      </w:r>
      <w:r>
        <w:rPr>
          <w:rFonts w:asciiTheme="minorHAnsi" w:hAnsiTheme="minorHAnsi" w:cs="Arial"/>
          <w:sz w:val="18"/>
          <w:szCs w:val="18"/>
        </w:rPr>
        <w:t xml:space="preserve"> October 5</w:t>
      </w:r>
      <w:r w:rsidRPr="00DB66CA">
        <w:rPr>
          <w:rFonts w:asciiTheme="minorHAnsi" w:hAnsiTheme="minorHAnsi" w:cs="Arial"/>
          <w:sz w:val="18"/>
          <w:szCs w:val="18"/>
          <w:vertAlign w:val="superscript"/>
        </w:rPr>
        <w:t>th</w:t>
      </w:r>
      <w:r w:rsidR="00F94441">
        <w:rPr>
          <w:rFonts w:asciiTheme="minorHAnsi" w:hAnsiTheme="minorHAnsi" w:cs="Arial"/>
          <w:sz w:val="18"/>
          <w:szCs w:val="18"/>
          <w:vertAlign w:val="superscript"/>
        </w:rPr>
        <w:t xml:space="preserve">, </w:t>
      </w:r>
      <w:r w:rsidR="00F94441">
        <w:rPr>
          <w:rFonts w:asciiTheme="minorHAnsi" w:hAnsiTheme="minorHAnsi" w:cs="Arial"/>
          <w:sz w:val="18"/>
          <w:szCs w:val="18"/>
        </w:rPr>
        <w:t>2015</w:t>
      </w:r>
      <w:r w:rsidRPr="000700F4">
        <w:rPr>
          <w:rFonts w:asciiTheme="minorHAnsi" w:hAnsiTheme="minorHAnsi" w:cs="Arial"/>
          <w:sz w:val="18"/>
          <w:szCs w:val="18"/>
        </w:rPr>
        <w:t xml:space="preserve">, Alaraby Aljadeed daily newspaper </w:t>
      </w:r>
      <w:r w:rsidR="00F94441" w:rsidRPr="000700F4">
        <w:rPr>
          <w:rFonts w:asciiTheme="minorHAnsi" w:hAnsiTheme="minorHAnsi" w:cs="Arial"/>
          <w:sz w:val="18"/>
          <w:szCs w:val="18"/>
        </w:rPr>
        <w:t>(</w:t>
      </w:r>
      <w:hyperlink r:id="rId14" w:history="1">
        <w:r w:rsidRPr="000D0E70">
          <w:rPr>
            <w:rStyle w:val="Hyperlink"/>
            <w:rFonts w:asciiTheme="minorHAnsi" w:hAnsiTheme="minorHAnsi" w:cs="Arial"/>
            <w:sz w:val="18"/>
            <w:szCs w:val="18"/>
          </w:rPr>
          <w:t>http://www.alaraby.co.uk/economy/2015/10/5/</w:t>
        </w:r>
        <w:r w:rsidRPr="000D0E70">
          <w:rPr>
            <w:rStyle w:val="Hyperlink"/>
            <w:rFonts w:asciiTheme="minorHAnsi" w:hAnsiTheme="minorHAnsi" w:cs="Arial" w:hint="cs"/>
            <w:sz w:val="18"/>
            <w:szCs w:val="18"/>
            <w:rtl/>
          </w:rPr>
          <w:t>ماذا</w:t>
        </w:r>
        <w:r w:rsidRPr="000D0E70">
          <w:rPr>
            <w:rStyle w:val="Hyperlink"/>
            <w:rFonts w:asciiTheme="minorHAnsi" w:hAnsiTheme="minorHAnsi" w:cs="Arial"/>
            <w:sz w:val="18"/>
            <w:szCs w:val="18"/>
            <w:rtl/>
          </w:rPr>
          <w:t>-</w:t>
        </w:r>
        <w:r w:rsidRPr="000D0E70">
          <w:rPr>
            <w:rStyle w:val="Hyperlink"/>
            <w:rFonts w:asciiTheme="minorHAnsi" w:hAnsiTheme="minorHAnsi" w:cs="Arial" w:hint="cs"/>
            <w:sz w:val="18"/>
            <w:szCs w:val="18"/>
            <w:rtl/>
          </w:rPr>
          <w:t>بعد</w:t>
        </w:r>
        <w:r w:rsidRPr="000D0E70">
          <w:rPr>
            <w:rStyle w:val="Hyperlink"/>
            <w:rFonts w:asciiTheme="minorHAnsi" w:hAnsiTheme="minorHAnsi" w:cs="Arial"/>
            <w:sz w:val="18"/>
            <w:szCs w:val="18"/>
            <w:rtl/>
          </w:rPr>
          <w:t>-</w:t>
        </w:r>
        <w:r w:rsidRPr="000D0E70">
          <w:rPr>
            <w:rStyle w:val="Hyperlink"/>
            <w:rFonts w:asciiTheme="minorHAnsi" w:hAnsiTheme="minorHAnsi" w:cs="Arial" w:hint="cs"/>
            <w:sz w:val="18"/>
            <w:szCs w:val="18"/>
            <w:rtl/>
          </w:rPr>
          <w:t>الاثنين</w:t>
        </w:r>
        <w:r w:rsidRPr="000D0E70">
          <w:rPr>
            <w:rStyle w:val="Hyperlink"/>
            <w:rFonts w:asciiTheme="minorHAnsi" w:hAnsiTheme="minorHAnsi" w:cs="Arial"/>
            <w:sz w:val="18"/>
            <w:szCs w:val="18"/>
            <w:rtl/>
          </w:rPr>
          <w:t>-</w:t>
        </w:r>
        <w:r w:rsidRPr="000D0E70">
          <w:rPr>
            <w:rStyle w:val="Hyperlink"/>
            <w:rFonts w:asciiTheme="minorHAnsi" w:hAnsiTheme="minorHAnsi" w:cs="Arial" w:hint="cs"/>
            <w:sz w:val="18"/>
            <w:szCs w:val="18"/>
            <w:rtl/>
          </w:rPr>
          <w:t>المرعب</w:t>
        </w:r>
      </w:hyperlink>
      <w:r>
        <w:rPr>
          <w:rFonts w:asciiTheme="minorHAnsi" w:hAnsiTheme="minorHAnsi" w:cs="Arial"/>
          <w:sz w:val="18"/>
          <w:szCs w:val="18"/>
        </w:rPr>
        <w:t>.</w:t>
      </w:r>
    </w:p>
    <w:p w14:paraId="7A97F4FE" w14:textId="6D494100" w:rsidR="000700F4" w:rsidRPr="002E34BE" w:rsidRDefault="00076238" w:rsidP="00076238">
      <w:pPr>
        <w:pStyle w:val="ListNumber"/>
        <w:tabs>
          <w:tab w:val="clear" w:pos="709"/>
          <w:tab w:val="left" w:pos="7371"/>
        </w:tabs>
        <w:spacing w:after="0"/>
        <w:ind w:left="0" w:firstLine="0"/>
        <w:jc w:val="left"/>
        <w:rPr>
          <w:rFonts w:ascii="Calibri" w:hAnsi="Calibri" w:cs="Arial"/>
          <w:b/>
          <w:bCs/>
          <w:sz w:val="14"/>
          <w:szCs w:val="14"/>
        </w:rPr>
      </w:pPr>
      <w:r>
        <w:rPr>
          <w:rFonts w:ascii="Calibri" w:hAnsi="Calibri" w:cs="Arial"/>
          <w:b/>
          <w:bCs/>
          <w:sz w:val="14"/>
          <w:szCs w:val="14"/>
        </w:rPr>
        <w:t xml:space="preserve">        </w:t>
      </w:r>
    </w:p>
    <w:p w14:paraId="7F2D9B4F" w14:textId="6DDE3724" w:rsidR="009270A0" w:rsidRDefault="00076238" w:rsidP="002E34BE">
      <w:pPr>
        <w:pStyle w:val="ListNumber"/>
        <w:numPr>
          <w:ilvl w:val="0"/>
          <w:numId w:val="3"/>
        </w:numPr>
        <w:tabs>
          <w:tab w:val="left" w:pos="7371"/>
        </w:tabs>
        <w:spacing w:after="0"/>
        <w:rPr>
          <w:rFonts w:asciiTheme="minorHAnsi" w:hAnsiTheme="minorHAnsi" w:cs="Arial"/>
          <w:sz w:val="18"/>
          <w:szCs w:val="18"/>
        </w:rPr>
      </w:pPr>
      <w:r>
        <w:rPr>
          <w:rFonts w:asciiTheme="minorHAnsi" w:hAnsiTheme="minorHAnsi" w:cs="Arial"/>
          <w:sz w:val="18"/>
          <w:szCs w:val="18"/>
        </w:rPr>
        <w:lastRenderedPageBreak/>
        <w:t>Policy analysis p</w:t>
      </w:r>
      <w:r w:rsidR="009270A0" w:rsidRPr="002E34BE">
        <w:rPr>
          <w:rFonts w:asciiTheme="minorHAnsi" w:hAnsiTheme="minorHAnsi" w:cs="Arial"/>
          <w:sz w:val="18"/>
          <w:szCs w:val="18"/>
        </w:rPr>
        <w:t xml:space="preserve">aper </w:t>
      </w:r>
      <w:r w:rsidR="00F94441" w:rsidRPr="002E34BE">
        <w:rPr>
          <w:rFonts w:asciiTheme="minorHAnsi" w:hAnsiTheme="minorHAnsi" w:cs="Arial"/>
          <w:sz w:val="18"/>
          <w:szCs w:val="18"/>
        </w:rPr>
        <w:t>“Consequences</w:t>
      </w:r>
      <w:r w:rsidR="009270A0" w:rsidRPr="002E34BE">
        <w:rPr>
          <w:rFonts w:asciiTheme="minorHAnsi" w:hAnsiTheme="minorHAnsi" w:cs="Arial"/>
          <w:sz w:val="18"/>
          <w:szCs w:val="18"/>
        </w:rPr>
        <w:t xml:space="preserve"> of recent oil price drop on middle eastern exporting countries” (Arabic language), April, 2015, Centre for Research and Policy Studies, Doha, Qatar. </w:t>
      </w:r>
      <w:hyperlink r:id="rId15" w:history="1">
        <w:r w:rsidR="009270A0" w:rsidRPr="002E34BE">
          <w:rPr>
            <w:rStyle w:val="Hyperlink"/>
            <w:rFonts w:asciiTheme="minorHAnsi" w:hAnsiTheme="minorHAnsi" w:cs="Arial"/>
            <w:sz w:val="18"/>
            <w:szCs w:val="18"/>
          </w:rPr>
          <w:t>http://www.dohainstitute.org/file/Get/19d9201a-6a97-4294-aa3f-7291e02faaa0.pdf</w:t>
        </w:r>
      </w:hyperlink>
      <w:r w:rsidR="009270A0" w:rsidRPr="002E34BE">
        <w:rPr>
          <w:rFonts w:asciiTheme="minorHAnsi" w:hAnsiTheme="minorHAnsi" w:cs="Arial"/>
          <w:sz w:val="18"/>
          <w:szCs w:val="18"/>
        </w:rPr>
        <w:t>.</w:t>
      </w:r>
    </w:p>
    <w:p w14:paraId="7E8D66FE" w14:textId="0D0C4B84" w:rsidR="009270A0" w:rsidRPr="002E34BE" w:rsidRDefault="009270A0" w:rsidP="002E34BE">
      <w:pPr>
        <w:pStyle w:val="ListNumber"/>
        <w:numPr>
          <w:ilvl w:val="0"/>
          <w:numId w:val="3"/>
        </w:numPr>
        <w:tabs>
          <w:tab w:val="left" w:pos="7371"/>
        </w:tabs>
        <w:spacing w:after="0"/>
        <w:rPr>
          <w:rFonts w:asciiTheme="minorHAnsi" w:hAnsiTheme="minorHAnsi" w:cs="Arial"/>
          <w:sz w:val="18"/>
          <w:szCs w:val="18"/>
        </w:rPr>
      </w:pPr>
      <w:r w:rsidRPr="002E34BE">
        <w:rPr>
          <w:rFonts w:asciiTheme="minorHAnsi" w:hAnsiTheme="minorHAnsi" w:cs="Arial"/>
          <w:sz w:val="18"/>
          <w:szCs w:val="18"/>
        </w:rPr>
        <w:t xml:space="preserve">Policy analysis paper, </w:t>
      </w:r>
      <w:r w:rsidR="00F94441" w:rsidRPr="002E34BE">
        <w:rPr>
          <w:rFonts w:asciiTheme="minorHAnsi" w:hAnsiTheme="minorHAnsi" w:cs="Arial"/>
          <w:sz w:val="18"/>
          <w:szCs w:val="18"/>
        </w:rPr>
        <w:t>“The</w:t>
      </w:r>
      <w:r w:rsidRPr="002E34BE">
        <w:rPr>
          <w:rFonts w:asciiTheme="minorHAnsi" w:hAnsiTheme="minorHAnsi" w:cs="Arial"/>
          <w:sz w:val="18"/>
          <w:szCs w:val="18"/>
        </w:rPr>
        <w:t xml:space="preserve"> relationship between demand and oil supply and current oil dynamics, (Arabic language), published March 2015, Centre for Research and Policy Studies, Doha, Qatar.  </w:t>
      </w:r>
      <w:hyperlink r:id="rId16" w:history="1">
        <w:r w:rsidR="002E34BE" w:rsidRPr="002E34BE">
          <w:rPr>
            <w:rStyle w:val="Hyperlink"/>
            <w:rFonts w:asciiTheme="minorHAnsi" w:hAnsiTheme="minorHAnsi" w:cs="Arial"/>
            <w:sz w:val="18"/>
            <w:szCs w:val="18"/>
          </w:rPr>
          <w:t>http://www.dohainstitute.org/file/Get/dfb72ead-61df-4d6d-9bb7-50f5b2a4e427.pdf</w:t>
        </w:r>
      </w:hyperlink>
    </w:p>
    <w:p w14:paraId="5EC02599" w14:textId="77777777" w:rsidR="002E34BE" w:rsidRPr="002E34BE" w:rsidRDefault="002E34BE" w:rsidP="00FD5A5C">
      <w:pPr>
        <w:pStyle w:val="ListParagraph"/>
        <w:spacing w:after="0" w:line="240" w:lineRule="auto"/>
        <w:rPr>
          <w:rFonts w:cs="Arial"/>
          <w:sz w:val="14"/>
          <w:szCs w:val="14"/>
        </w:rPr>
      </w:pPr>
    </w:p>
    <w:p w14:paraId="0F482FFB" w14:textId="4ABAEB93" w:rsidR="009270A0" w:rsidRDefault="00802785" w:rsidP="00FD5A5C">
      <w:pPr>
        <w:pStyle w:val="ListNumber"/>
        <w:numPr>
          <w:ilvl w:val="0"/>
          <w:numId w:val="3"/>
        </w:numPr>
        <w:tabs>
          <w:tab w:val="left" w:pos="7371"/>
        </w:tabs>
        <w:spacing w:after="0"/>
        <w:jc w:val="left"/>
        <w:rPr>
          <w:rFonts w:asciiTheme="minorHAnsi" w:hAnsiTheme="minorHAnsi" w:cs="Arial"/>
          <w:sz w:val="18"/>
          <w:szCs w:val="18"/>
        </w:rPr>
      </w:pPr>
      <w:r>
        <w:rPr>
          <w:rFonts w:asciiTheme="minorHAnsi" w:hAnsiTheme="minorHAnsi" w:cs="Arial"/>
          <w:sz w:val="18"/>
          <w:szCs w:val="18"/>
        </w:rPr>
        <w:t>A R</w:t>
      </w:r>
      <w:r w:rsidR="009270A0" w:rsidRPr="002E34BE">
        <w:rPr>
          <w:rFonts w:asciiTheme="minorHAnsi" w:hAnsiTheme="minorHAnsi" w:cs="Arial"/>
          <w:sz w:val="18"/>
          <w:szCs w:val="18"/>
        </w:rPr>
        <w:t>eview of IMF World Economic Outlook report 2014, published December 2014 by Centre for Research and Policy Studies</w:t>
      </w:r>
      <w:r>
        <w:rPr>
          <w:rFonts w:asciiTheme="minorHAnsi" w:hAnsiTheme="minorHAnsi" w:cs="Arial"/>
          <w:sz w:val="18"/>
          <w:szCs w:val="18"/>
        </w:rPr>
        <w:t xml:space="preserve"> </w:t>
      </w:r>
      <w:r w:rsidR="00FD5A5C">
        <w:rPr>
          <w:rFonts w:asciiTheme="minorHAnsi" w:hAnsiTheme="minorHAnsi" w:cs="Arial"/>
          <w:sz w:val="18"/>
          <w:szCs w:val="18"/>
        </w:rPr>
        <w:t xml:space="preserve">(Arabic </w:t>
      </w:r>
      <w:r w:rsidR="00FD5A5C" w:rsidRPr="00FD5A5C">
        <w:rPr>
          <w:rFonts w:asciiTheme="minorHAnsi" w:hAnsiTheme="minorHAnsi" w:cs="Arial"/>
          <w:sz w:val="18"/>
          <w:szCs w:val="18"/>
        </w:rPr>
        <w:t>language)</w:t>
      </w:r>
      <w:r w:rsidR="009270A0" w:rsidRPr="002E34BE">
        <w:rPr>
          <w:rFonts w:asciiTheme="minorHAnsi" w:hAnsiTheme="minorHAnsi" w:cs="Arial"/>
          <w:sz w:val="18"/>
          <w:szCs w:val="18"/>
        </w:rPr>
        <w:t xml:space="preserve">, Doha, Qatar. </w:t>
      </w:r>
      <w:hyperlink r:id="rId17" w:history="1">
        <w:r w:rsidR="002E34BE" w:rsidRPr="00CF37A7">
          <w:rPr>
            <w:rStyle w:val="Hyperlink"/>
            <w:rFonts w:asciiTheme="minorHAnsi" w:hAnsiTheme="minorHAnsi" w:cs="Arial"/>
            <w:sz w:val="18"/>
            <w:szCs w:val="18"/>
          </w:rPr>
          <w:t>http://www.dohainstitute.org/file/Get/deb1959c-422c-40b7-929b-463a4931f3b6.pdf</w:t>
        </w:r>
      </w:hyperlink>
      <w:r w:rsidR="009270A0" w:rsidRPr="002E34BE">
        <w:rPr>
          <w:rFonts w:asciiTheme="minorHAnsi" w:hAnsiTheme="minorHAnsi" w:cs="Arial"/>
          <w:sz w:val="18"/>
          <w:szCs w:val="18"/>
        </w:rPr>
        <w:t>.</w:t>
      </w:r>
    </w:p>
    <w:p w14:paraId="325B04D3" w14:textId="77777777" w:rsidR="002E34BE" w:rsidRPr="002E34BE" w:rsidRDefault="002E34BE" w:rsidP="002E34BE">
      <w:pPr>
        <w:pStyle w:val="ListNumber"/>
        <w:tabs>
          <w:tab w:val="clear" w:pos="709"/>
          <w:tab w:val="left" w:pos="7371"/>
        </w:tabs>
        <w:spacing w:after="0"/>
        <w:ind w:left="0" w:firstLine="0"/>
        <w:rPr>
          <w:rFonts w:asciiTheme="minorHAnsi" w:hAnsiTheme="minorHAnsi" w:cs="Arial"/>
          <w:sz w:val="14"/>
          <w:szCs w:val="14"/>
        </w:rPr>
      </w:pPr>
    </w:p>
    <w:p w14:paraId="52257F9D" w14:textId="17297212" w:rsidR="009270A0" w:rsidRPr="002E34BE" w:rsidRDefault="009270A0" w:rsidP="005433D4">
      <w:pPr>
        <w:pStyle w:val="ListNumber"/>
        <w:numPr>
          <w:ilvl w:val="0"/>
          <w:numId w:val="3"/>
        </w:numPr>
        <w:tabs>
          <w:tab w:val="left" w:pos="7371"/>
        </w:tabs>
        <w:spacing w:after="0"/>
        <w:rPr>
          <w:rFonts w:ascii="Calibri" w:hAnsi="Calibri" w:cs="Arial"/>
          <w:sz w:val="18"/>
          <w:szCs w:val="18"/>
        </w:rPr>
      </w:pPr>
      <w:r w:rsidRPr="002E34BE">
        <w:rPr>
          <w:rFonts w:ascii="Calibri" w:hAnsi="Calibri" w:cs="Arial"/>
          <w:sz w:val="18"/>
          <w:szCs w:val="18"/>
        </w:rPr>
        <w:t xml:space="preserve">Research paper, “Economic trends during the social market economy in Syria” (Arabic language), forthcoming soon, </w:t>
      </w:r>
      <w:r w:rsidR="005433D4" w:rsidRPr="005433D4">
        <w:rPr>
          <w:rFonts w:ascii="Calibri" w:hAnsi="Calibri" w:cs="Arial"/>
          <w:sz w:val="18"/>
          <w:szCs w:val="18"/>
        </w:rPr>
        <w:t xml:space="preserve">Tishreen University Journal for </w:t>
      </w:r>
      <w:r w:rsidR="005433D4">
        <w:rPr>
          <w:rFonts w:ascii="Calibri" w:hAnsi="Calibri" w:cs="Arial"/>
          <w:sz w:val="18"/>
          <w:szCs w:val="18"/>
        </w:rPr>
        <w:t>Research and Scientific Studies</w:t>
      </w:r>
      <w:r w:rsidRPr="002E34BE">
        <w:rPr>
          <w:rFonts w:ascii="Calibri" w:hAnsi="Calibri" w:cs="Arial"/>
          <w:sz w:val="18"/>
          <w:szCs w:val="18"/>
        </w:rPr>
        <w:t xml:space="preserve">, </w:t>
      </w:r>
      <w:r w:rsidR="005433D4" w:rsidRPr="005433D4">
        <w:rPr>
          <w:rFonts w:ascii="Calibri" w:hAnsi="Calibri" w:cs="Arial"/>
          <w:sz w:val="18"/>
          <w:szCs w:val="18"/>
        </w:rPr>
        <w:t>Eco</w:t>
      </w:r>
      <w:r w:rsidR="005433D4">
        <w:rPr>
          <w:rFonts w:ascii="Calibri" w:hAnsi="Calibri" w:cs="Arial"/>
          <w:sz w:val="18"/>
          <w:szCs w:val="18"/>
        </w:rPr>
        <w:t xml:space="preserve">nomic and Legal Sciences Series, </w:t>
      </w:r>
      <w:r w:rsidRPr="002E34BE">
        <w:rPr>
          <w:rFonts w:ascii="Calibri" w:hAnsi="Calibri" w:cs="Arial"/>
          <w:sz w:val="18"/>
          <w:szCs w:val="18"/>
        </w:rPr>
        <w:t>Lattakia, Syria.</w:t>
      </w:r>
    </w:p>
    <w:p w14:paraId="48E3D6BC" w14:textId="77777777" w:rsidR="002E34BE" w:rsidRPr="002E34BE" w:rsidRDefault="002E34BE" w:rsidP="002E34BE">
      <w:pPr>
        <w:pStyle w:val="ListNumber"/>
        <w:tabs>
          <w:tab w:val="left" w:pos="7371"/>
        </w:tabs>
        <w:spacing w:after="0"/>
        <w:ind w:left="0" w:firstLine="0"/>
        <w:rPr>
          <w:rFonts w:ascii="Calibri" w:hAnsi="Calibri" w:cs="Arial"/>
          <w:sz w:val="14"/>
          <w:szCs w:val="14"/>
        </w:rPr>
      </w:pPr>
    </w:p>
    <w:p w14:paraId="4EE42282" w14:textId="409476F3" w:rsidR="009270A0" w:rsidRPr="002E34BE" w:rsidRDefault="009270A0" w:rsidP="005433D4">
      <w:pPr>
        <w:pStyle w:val="ListNumber"/>
        <w:numPr>
          <w:ilvl w:val="0"/>
          <w:numId w:val="3"/>
        </w:numPr>
        <w:tabs>
          <w:tab w:val="left" w:pos="7371"/>
        </w:tabs>
        <w:spacing w:after="0"/>
        <w:rPr>
          <w:rFonts w:ascii="Calibri" w:hAnsi="Calibri" w:cs="Arial"/>
          <w:sz w:val="18"/>
          <w:szCs w:val="18"/>
        </w:rPr>
      </w:pPr>
      <w:r w:rsidRPr="002E34BE">
        <w:rPr>
          <w:rFonts w:ascii="Calibri" w:hAnsi="Calibri" w:cs="Arial"/>
          <w:sz w:val="18"/>
          <w:szCs w:val="18"/>
        </w:rPr>
        <w:t>Research paper, “ The informal sector in Syria”, (Arabic language), “</w:t>
      </w:r>
      <w:proofErr w:type="spellStart"/>
      <w:r w:rsidRPr="002E34BE">
        <w:rPr>
          <w:rFonts w:ascii="Calibri" w:hAnsi="Calibri" w:cs="Arial"/>
          <w:sz w:val="18"/>
          <w:szCs w:val="18"/>
        </w:rPr>
        <w:t>Omran</w:t>
      </w:r>
      <w:proofErr w:type="spellEnd"/>
      <w:r w:rsidRPr="002E34BE">
        <w:rPr>
          <w:rFonts w:ascii="Calibri" w:hAnsi="Calibri" w:cs="Arial"/>
          <w:sz w:val="18"/>
          <w:szCs w:val="18"/>
        </w:rPr>
        <w:t>”  Journal for Human and Social Sciences,  Arab Centre for Research and Policy Studies</w:t>
      </w:r>
      <w:r w:rsidR="00802785">
        <w:rPr>
          <w:rFonts w:ascii="Calibri" w:hAnsi="Calibri" w:cs="Arial"/>
          <w:sz w:val="18"/>
          <w:szCs w:val="18"/>
        </w:rPr>
        <w:t>,</w:t>
      </w:r>
      <w:r w:rsidR="00802785" w:rsidRPr="00802785">
        <w:t xml:space="preserve"> </w:t>
      </w:r>
      <w:r w:rsidR="00802785" w:rsidRPr="00802785">
        <w:rPr>
          <w:rFonts w:ascii="Calibri" w:hAnsi="Calibri" w:cs="Arial"/>
          <w:sz w:val="18"/>
          <w:szCs w:val="18"/>
        </w:rPr>
        <w:t>Doha, Qatar</w:t>
      </w:r>
      <w:r w:rsidR="005433D4">
        <w:t xml:space="preserve">. </w:t>
      </w:r>
      <w:r w:rsidR="005433D4" w:rsidRPr="005433D4">
        <w:rPr>
          <w:rFonts w:ascii="Calibri" w:hAnsi="Calibri" w:cs="Arial"/>
          <w:sz w:val="18"/>
          <w:szCs w:val="18"/>
        </w:rPr>
        <w:t>Issue (3), volume (1), Fall, 2013</w:t>
      </w:r>
      <w:r w:rsidRPr="002E34BE">
        <w:rPr>
          <w:rFonts w:ascii="Calibri" w:hAnsi="Calibri" w:cs="Arial"/>
          <w:sz w:val="18"/>
          <w:szCs w:val="18"/>
        </w:rPr>
        <w:t xml:space="preserve">. </w:t>
      </w:r>
    </w:p>
    <w:p w14:paraId="2CC94157" w14:textId="77777777" w:rsidR="002E34BE" w:rsidRPr="002E34BE" w:rsidRDefault="002E34BE" w:rsidP="002E34BE">
      <w:pPr>
        <w:pStyle w:val="ListNumber"/>
        <w:tabs>
          <w:tab w:val="left" w:pos="7371"/>
        </w:tabs>
        <w:spacing w:after="0"/>
        <w:ind w:left="0" w:firstLine="0"/>
        <w:rPr>
          <w:rFonts w:ascii="Calibri" w:hAnsi="Calibri" w:cs="Arial"/>
          <w:sz w:val="14"/>
          <w:szCs w:val="14"/>
        </w:rPr>
      </w:pPr>
    </w:p>
    <w:p w14:paraId="0128D3E2" w14:textId="091BB30E" w:rsidR="009270A0" w:rsidRPr="002E34BE" w:rsidRDefault="009270A0" w:rsidP="005433D4">
      <w:pPr>
        <w:pStyle w:val="ListNumber"/>
        <w:numPr>
          <w:ilvl w:val="0"/>
          <w:numId w:val="3"/>
        </w:numPr>
        <w:tabs>
          <w:tab w:val="left" w:pos="7371"/>
        </w:tabs>
        <w:spacing w:after="0"/>
        <w:rPr>
          <w:rFonts w:ascii="Calibri" w:hAnsi="Calibri" w:cs="Arial"/>
          <w:sz w:val="18"/>
          <w:szCs w:val="18"/>
        </w:rPr>
      </w:pPr>
      <w:r w:rsidRPr="002E34BE">
        <w:rPr>
          <w:rFonts w:ascii="Calibri" w:hAnsi="Calibri" w:cs="Arial"/>
          <w:sz w:val="18"/>
          <w:szCs w:val="18"/>
        </w:rPr>
        <w:t xml:space="preserve">Research paper, </w:t>
      </w:r>
      <w:r w:rsidR="00F94441" w:rsidRPr="002E34BE">
        <w:rPr>
          <w:rFonts w:ascii="Calibri" w:hAnsi="Calibri" w:cs="Arial"/>
          <w:sz w:val="18"/>
          <w:szCs w:val="18"/>
        </w:rPr>
        <w:t>“The</w:t>
      </w:r>
      <w:r w:rsidRPr="002E34BE">
        <w:rPr>
          <w:rFonts w:ascii="Calibri" w:hAnsi="Calibri" w:cs="Arial"/>
          <w:sz w:val="18"/>
          <w:szCs w:val="18"/>
        </w:rPr>
        <w:t xml:space="preserve"> use of fuel surcharge to fund transport investments in Syria” (in English)</w:t>
      </w:r>
      <w:r w:rsidR="00F94441" w:rsidRPr="002E34BE">
        <w:rPr>
          <w:rFonts w:ascii="Calibri" w:hAnsi="Calibri" w:cs="Arial"/>
          <w:sz w:val="18"/>
          <w:szCs w:val="18"/>
        </w:rPr>
        <w:t xml:space="preserve">, </w:t>
      </w:r>
      <w:r w:rsidR="005433D4" w:rsidRPr="005433D4">
        <w:rPr>
          <w:rFonts w:ascii="Calibri" w:hAnsi="Calibri" w:cs="Arial"/>
          <w:sz w:val="18"/>
          <w:szCs w:val="18"/>
        </w:rPr>
        <w:t>Tishreen University Journal for Research and Scientific Studies</w:t>
      </w:r>
      <w:r w:rsidRPr="002E34BE">
        <w:rPr>
          <w:rFonts w:ascii="Calibri" w:hAnsi="Calibri" w:cs="Arial"/>
          <w:sz w:val="18"/>
          <w:szCs w:val="18"/>
        </w:rPr>
        <w:t>,</w:t>
      </w:r>
      <w:r w:rsidR="005433D4" w:rsidRPr="005433D4">
        <w:t xml:space="preserve"> </w:t>
      </w:r>
      <w:r w:rsidR="005433D4" w:rsidRPr="005433D4">
        <w:rPr>
          <w:rFonts w:ascii="Calibri" w:hAnsi="Calibri" w:cs="Arial"/>
          <w:sz w:val="18"/>
          <w:szCs w:val="18"/>
        </w:rPr>
        <w:t>Economic and Legal Sciences Series</w:t>
      </w:r>
      <w:r w:rsidR="005433D4">
        <w:rPr>
          <w:rFonts w:ascii="Calibri" w:hAnsi="Calibri" w:cs="Arial"/>
          <w:sz w:val="18"/>
          <w:szCs w:val="18"/>
        </w:rPr>
        <w:t>, Lattakia, Syria, Issue (2), Volume (35), 2013.</w:t>
      </w:r>
    </w:p>
    <w:p w14:paraId="24CE569B" w14:textId="77777777" w:rsidR="002E34BE" w:rsidRPr="002E34BE" w:rsidRDefault="002E34BE" w:rsidP="002E34BE">
      <w:pPr>
        <w:pStyle w:val="ListNumber"/>
        <w:tabs>
          <w:tab w:val="left" w:pos="7371"/>
        </w:tabs>
        <w:spacing w:after="0"/>
        <w:ind w:left="0" w:firstLine="0"/>
        <w:rPr>
          <w:rFonts w:ascii="Calibri" w:hAnsi="Calibri" w:cs="Arial"/>
          <w:sz w:val="14"/>
          <w:szCs w:val="14"/>
        </w:rPr>
      </w:pPr>
    </w:p>
    <w:p w14:paraId="5DFB1C5A" w14:textId="34D9EFC7" w:rsidR="009270A0" w:rsidRDefault="00802785" w:rsidP="005433D4">
      <w:pPr>
        <w:pStyle w:val="ListNumber"/>
        <w:numPr>
          <w:ilvl w:val="0"/>
          <w:numId w:val="3"/>
        </w:numPr>
        <w:tabs>
          <w:tab w:val="left" w:pos="7371"/>
        </w:tabs>
        <w:spacing w:after="0"/>
        <w:rPr>
          <w:rFonts w:ascii="Calibri" w:hAnsi="Calibri" w:cs="Arial"/>
          <w:sz w:val="18"/>
          <w:szCs w:val="18"/>
        </w:rPr>
      </w:pPr>
      <w:r>
        <w:rPr>
          <w:rFonts w:ascii="Calibri" w:hAnsi="Calibri" w:cs="Arial"/>
          <w:sz w:val="18"/>
          <w:szCs w:val="18"/>
        </w:rPr>
        <w:t>Research paper, “</w:t>
      </w:r>
      <w:r w:rsidR="009270A0" w:rsidRPr="002E34BE">
        <w:rPr>
          <w:rFonts w:ascii="Calibri" w:hAnsi="Calibri" w:cs="Arial"/>
          <w:sz w:val="18"/>
          <w:szCs w:val="18"/>
        </w:rPr>
        <w:t>The role of agricultural sector in Syrian economy” (Arabic language)</w:t>
      </w:r>
      <w:r w:rsidR="005433D4">
        <w:rPr>
          <w:rFonts w:ascii="Calibri" w:hAnsi="Calibri" w:cs="Arial"/>
          <w:sz w:val="18"/>
          <w:szCs w:val="18"/>
        </w:rPr>
        <w:t>,</w:t>
      </w:r>
      <w:r w:rsidR="009270A0" w:rsidRPr="002E34BE">
        <w:rPr>
          <w:rFonts w:ascii="Calibri" w:hAnsi="Calibri" w:cs="Arial"/>
          <w:sz w:val="18"/>
          <w:szCs w:val="18"/>
        </w:rPr>
        <w:t xml:space="preserve"> </w:t>
      </w:r>
      <w:r w:rsidR="005433D4" w:rsidRPr="005433D4">
        <w:rPr>
          <w:rFonts w:ascii="Calibri" w:hAnsi="Calibri" w:cs="Arial"/>
          <w:sz w:val="18"/>
          <w:szCs w:val="18"/>
        </w:rPr>
        <w:t>Tishreen University Journal for Research and Scientific Studies</w:t>
      </w:r>
      <w:r w:rsidR="009270A0" w:rsidRPr="002E34BE">
        <w:rPr>
          <w:rFonts w:ascii="Calibri" w:hAnsi="Calibri" w:cs="Arial"/>
          <w:sz w:val="18"/>
          <w:szCs w:val="18"/>
        </w:rPr>
        <w:t>,</w:t>
      </w:r>
      <w:r w:rsidR="005433D4" w:rsidRPr="005433D4">
        <w:t xml:space="preserve"> </w:t>
      </w:r>
      <w:r w:rsidR="005433D4" w:rsidRPr="005433D4">
        <w:rPr>
          <w:rFonts w:ascii="Calibri" w:hAnsi="Calibri" w:cs="Arial"/>
          <w:sz w:val="18"/>
          <w:szCs w:val="18"/>
        </w:rPr>
        <w:t>Economic and Legal Sciences Series</w:t>
      </w:r>
      <w:r w:rsidR="005433D4">
        <w:rPr>
          <w:rFonts w:ascii="Calibri" w:hAnsi="Calibri" w:cs="Arial"/>
          <w:sz w:val="18"/>
          <w:szCs w:val="18"/>
        </w:rPr>
        <w:t xml:space="preserve">, Lattakia, Syria, </w:t>
      </w:r>
      <w:r w:rsidR="005433D4" w:rsidRPr="005433D4">
        <w:rPr>
          <w:rFonts w:ascii="Calibri" w:hAnsi="Calibri" w:cs="Arial"/>
          <w:sz w:val="18"/>
          <w:szCs w:val="18"/>
        </w:rPr>
        <w:t>Issue (2), volume (34), 2012</w:t>
      </w:r>
      <w:r w:rsidR="005433D4">
        <w:rPr>
          <w:rFonts w:ascii="Calibri" w:hAnsi="Calibri" w:cs="Arial"/>
          <w:sz w:val="18"/>
          <w:szCs w:val="18"/>
        </w:rPr>
        <w:t>.</w:t>
      </w:r>
      <w:r w:rsidR="009270A0" w:rsidRPr="002E34BE">
        <w:rPr>
          <w:rFonts w:ascii="Calibri" w:hAnsi="Calibri" w:cs="Arial"/>
          <w:sz w:val="18"/>
          <w:szCs w:val="18"/>
        </w:rPr>
        <w:t xml:space="preserve"> </w:t>
      </w:r>
    </w:p>
    <w:p w14:paraId="3097FDDB" w14:textId="77777777" w:rsidR="005433D4" w:rsidRDefault="005433D4" w:rsidP="005433D4">
      <w:pPr>
        <w:pStyle w:val="ListNumber"/>
        <w:numPr>
          <w:ilvl w:val="0"/>
          <w:numId w:val="3"/>
        </w:numPr>
        <w:tabs>
          <w:tab w:val="left" w:pos="7371"/>
        </w:tabs>
        <w:spacing w:after="0"/>
        <w:rPr>
          <w:rFonts w:ascii="Calibri" w:hAnsi="Calibri" w:cs="Arial"/>
          <w:sz w:val="18"/>
          <w:szCs w:val="18"/>
        </w:rPr>
      </w:pPr>
    </w:p>
    <w:p w14:paraId="621EFCDE" w14:textId="14A857A0" w:rsidR="00032EBB" w:rsidRPr="00032EBB" w:rsidRDefault="00032EBB" w:rsidP="00896F06">
      <w:pPr>
        <w:pStyle w:val="ListNumber"/>
        <w:numPr>
          <w:ilvl w:val="0"/>
          <w:numId w:val="3"/>
        </w:numPr>
        <w:tabs>
          <w:tab w:val="left" w:pos="7371"/>
        </w:tabs>
        <w:spacing w:after="0"/>
        <w:rPr>
          <w:rFonts w:ascii="Calibri" w:hAnsi="Calibri" w:cs="Arial"/>
          <w:sz w:val="18"/>
          <w:szCs w:val="18"/>
        </w:rPr>
      </w:pPr>
      <w:r>
        <w:rPr>
          <w:rFonts w:ascii="Calibri" w:hAnsi="Calibri" w:cs="Arial"/>
          <w:sz w:val="18"/>
          <w:szCs w:val="18"/>
        </w:rPr>
        <w:t>World Bank,</w:t>
      </w:r>
      <w:r w:rsidRPr="00032EBB">
        <w:t xml:space="preserve"> </w:t>
      </w:r>
      <w:r w:rsidRPr="00032EBB">
        <w:rPr>
          <w:rFonts w:ascii="Calibri" w:hAnsi="Calibri" w:cs="Arial"/>
          <w:sz w:val="18"/>
          <w:szCs w:val="18"/>
        </w:rPr>
        <w:t>Sustainable Development Department</w:t>
      </w:r>
      <w:r>
        <w:rPr>
          <w:rFonts w:ascii="Calibri" w:hAnsi="Calibri" w:cs="Arial"/>
          <w:sz w:val="18"/>
          <w:szCs w:val="18"/>
        </w:rPr>
        <w:t xml:space="preserve">, </w:t>
      </w:r>
      <w:r w:rsidRPr="00032EBB">
        <w:rPr>
          <w:rFonts w:ascii="Calibri" w:hAnsi="Calibri" w:cs="Arial"/>
          <w:sz w:val="18"/>
          <w:szCs w:val="18"/>
        </w:rPr>
        <w:t xml:space="preserve">Middle East and North Africa Region Regional Cross-Border Trade Facilitation and Infrastructure Study for </w:t>
      </w:r>
      <w:proofErr w:type="spellStart"/>
      <w:r w:rsidRPr="00032EBB">
        <w:rPr>
          <w:rFonts w:ascii="Calibri" w:hAnsi="Calibri" w:cs="Arial"/>
          <w:sz w:val="18"/>
          <w:szCs w:val="18"/>
        </w:rPr>
        <w:t>Mashreq</w:t>
      </w:r>
      <w:proofErr w:type="spellEnd"/>
      <w:r w:rsidRPr="00032EBB">
        <w:rPr>
          <w:rFonts w:ascii="Calibri" w:hAnsi="Calibri" w:cs="Arial"/>
          <w:sz w:val="18"/>
          <w:szCs w:val="18"/>
        </w:rPr>
        <w:t xml:space="preserve"> Countries</w:t>
      </w:r>
      <w:r>
        <w:rPr>
          <w:rFonts w:ascii="Calibri" w:hAnsi="Calibri" w:cs="Arial"/>
          <w:sz w:val="18"/>
          <w:szCs w:val="18"/>
        </w:rPr>
        <w:t xml:space="preserve">, </w:t>
      </w:r>
      <w:r w:rsidR="00896F06">
        <w:rPr>
          <w:rFonts w:ascii="Calibri" w:hAnsi="Calibri" w:cs="Arial"/>
          <w:sz w:val="18"/>
          <w:szCs w:val="18"/>
        </w:rPr>
        <w:t>April, 2011,</w:t>
      </w:r>
    </w:p>
    <w:p w14:paraId="5EFF9F6E" w14:textId="4D8BF4F1" w:rsidR="00032EBB" w:rsidRDefault="00DB31C4" w:rsidP="00032EBB">
      <w:pPr>
        <w:pStyle w:val="ListNumber"/>
        <w:tabs>
          <w:tab w:val="clear" w:pos="709"/>
          <w:tab w:val="left" w:pos="7371"/>
        </w:tabs>
        <w:spacing w:after="0"/>
        <w:ind w:left="360" w:firstLine="0"/>
        <w:rPr>
          <w:rFonts w:ascii="Calibri" w:hAnsi="Calibri" w:cs="Arial"/>
          <w:sz w:val="18"/>
          <w:szCs w:val="18"/>
        </w:rPr>
      </w:pPr>
      <w:hyperlink r:id="rId18" w:history="1">
        <w:r w:rsidR="00032EBB" w:rsidRPr="00ED19BF">
          <w:rPr>
            <w:rStyle w:val="Hyperlink"/>
            <w:rFonts w:ascii="Calibri" w:hAnsi="Calibri" w:cs="Arial"/>
            <w:sz w:val="18"/>
            <w:szCs w:val="18"/>
          </w:rPr>
          <w:t>https://openknowledge.worldbank.org/bitstream/handle/10986/12509/686780ESW0P1130eport0July013002011r.pdf?sequence=1</w:t>
        </w:r>
      </w:hyperlink>
      <w:r w:rsidR="00032EBB">
        <w:rPr>
          <w:rFonts w:ascii="Calibri" w:hAnsi="Calibri" w:cs="Arial"/>
          <w:sz w:val="18"/>
          <w:szCs w:val="18"/>
        </w:rPr>
        <w:t>.</w:t>
      </w:r>
    </w:p>
    <w:p w14:paraId="3EB2FADE" w14:textId="77777777" w:rsidR="00032EBB" w:rsidRDefault="00032EBB" w:rsidP="00032EBB">
      <w:pPr>
        <w:pStyle w:val="ListNumber"/>
        <w:tabs>
          <w:tab w:val="clear" w:pos="709"/>
          <w:tab w:val="left" w:pos="7371"/>
        </w:tabs>
        <w:spacing w:after="0"/>
        <w:ind w:left="360" w:firstLine="0"/>
        <w:rPr>
          <w:rFonts w:ascii="Calibri" w:hAnsi="Calibri" w:cs="Arial"/>
          <w:sz w:val="18"/>
          <w:szCs w:val="18"/>
        </w:rPr>
      </w:pPr>
    </w:p>
    <w:p w14:paraId="072D8F40" w14:textId="4DCB3D11" w:rsidR="005433D4" w:rsidRPr="00032EBB" w:rsidRDefault="005433D4" w:rsidP="00C41B42">
      <w:pPr>
        <w:pStyle w:val="ListNumber"/>
        <w:tabs>
          <w:tab w:val="clear" w:pos="709"/>
          <w:tab w:val="left" w:pos="7371"/>
        </w:tabs>
        <w:spacing w:after="0"/>
        <w:ind w:left="90" w:firstLine="0"/>
        <w:rPr>
          <w:rFonts w:ascii="Calibri" w:hAnsi="Calibri" w:cs="Arial"/>
          <w:sz w:val="18"/>
          <w:szCs w:val="18"/>
        </w:rPr>
      </w:pPr>
      <w:r>
        <w:rPr>
          <w:rFonts w:ascii="Calibri" w:hAnsi="Calibri" w:cs="Arial"/>
          <w:sz w:val="18"/>
          <w:szCs w:val="18"/>
        </w:rPr>
        <w:t xml:space="preserve">• Research paper,” the impact of Syrian – European partnership on technology transfer to Syria”, </w:t>
      </w:r>
      <w:r w:rsidRPr="005433D4">
        <w:rPr>
          <w:rFonts w:ascii="Calibri" w:hAnsi="Calibri" w:cs="Arial"/>
          <w:sz w:val="18"/>
          <w:szCs w:val="18"/>
        </w:rPr>
        <w:t>Tishreen University Journal for Research and Scientific Studies -Eco</w:t>
      </w:r>
      <w:r>
        <w:rPr>
          <w:rFonts w:ascii="Calibri" w:hAnsi="Calibri" w:cs="Arial"/>
          <w:sz w:val="18"/>
          <w:szCs w:val="18"/>
        </w:rPr>
        <w:t>nomic and Legal Sciences Series</w:t>
      </w:r>
      <w:r w:rsidRPr="005433D4">
        <w:rPr>
          <w:rFonts w:ascii="Calibri" w:hAnsi="Calibri" w:cs="Arial"/>
          <w:sz w:val="18"/>
          <w:szCs w:val="18"/>
        </w:rPr>
        <w:t xml:space="preserve">, Lattakia, Syria </w:t>
      </w:r>
      <w:r w:rsidR="004771CE">
        <w:rPr>
          <w:rFonts w:ascii="Calibri" w:hAnsi="Calibri" w:cs="Arial"/>
          <w:sz w:val="18"/>
          <w:szCs w:val="18"/>
        </w:rPr>
        <w:t xml:space="preserve"> Issue </w:t>
      </w:r>
      <w:r w:rsidRPr="005433D4">
        <w:rPr>
          <w:rFonts w:ascii="Calibri" w:hAnsi="Calibri" w:cs="Arial"/>
          <w:sz w:val="18"/>
          <w:szCs w:val="18"/>
        </w:rPr>
        <w:t>(3)</w:t>
      </w:r>
      <w:r w:rsidR="004771CE">
        <w:rPr>
          <w:rFonts w:ascii="Calibri" w:hAnsi="Calibri" w:cs="Arial"/>
          <w:sz w:val="18"/>
          <w:szCs w:val="18"/>
        </w:rPr>
        <w:t>, Volume (32),</w:t>
      </w:r>
      <w:r w:rsidRPr="005433D4">
        <w:rPr>
          <w:rFonts w:ascii="Calibri" w:hAnsi="Calibri" w:cs="Arial"/>
          <w:sz w:val="18"/>
          <w:szCs w:val="18"/>
        </w:rPr>
        <w:t xml:space="preserve"> 2010</w:t>
      </w:r>
      <w:r w:rsidR="004771CE">
        <w:rPr>
          <w:rFonts w:ascii="Calibri" w:hAnsi="Calibri" w:cs="Arial"/>
          <w:sz w:val="18"/>
          <w:szCs w:val="18"/>
        </w:rPr>
        <w:t>.</w:t>
      </w:r>
    </w:p>
    <w:p w14:paraId="3097F6D7" w14:textId="77777777" w:rsidR="002E34BE" w:rsidRPr="002E34BE" w:rsidRDefault="002E34BE" w:rsidP="002E34BE">
      <w:pPr>
        <w:pStyle w:val="ListNumber"/>
        <w:tabs>
          <w:tab w:val="left" w:pos="7371"/>
        </w:tabs>
        <w:spacing w:after="0"/>
        <w:ind w:left="0" w:firstLine="0"/>
        <w:rPr>
          <w:rFonts w:ascii="Calibri" w:hAnsi="Calibri" w:cs="Arial"/>
          <w:sz w:val="14"/>
          <w:szCs w:val="14"/>
        </w:rPr>
      </w:pPr>
    </w:p>
    <w:p w14:paraId="706C4AF8" w14:textId="3D154DDD" w:rsidR="009270A0" w:rsidRPr="00802785" w:rsidRDefault="009270A0" w:rsidP="00802785">
      <w:pPr>
        <w:pStyle w:val="ListNumber"/>
        <w:numPr>
          <w:ilvl w:val="0"/>
          <w:numId w:val="3"/>
        </w:numPr>
        <w:tabs>
          <w:tab w:val="left" w:pos="7371"/>
        </w:tabs>
        <w:spacing w:after="0"/>
        <w:rPr>
          <w:rFonts w:asciiTheme="minorHAnsi" w:hAnsiTheme="minorHAnsi" w:cs="Arial"/>
          <w:sz w:val="18"/>
          <w:szCs w:val="18"/>
        </w:rPr>
      </w:pPr>
      <w:r w:rsidRPr="002E34BE">
        <w:rPr>
          <w:rFonts w:ascii="Calibri" w:hAnsi="Calibri" w:cs="Arial"/>
          <w:sz w:val="18"/>
          <w:szCs w:val="18"/>
        </w:rPr>
        <w:t>Qatar Economic outlook (various volumes), biannual publication by Economic Development Department at Ministry of Development and Statistics in Qatar since 2011-2012 till present (member of the editing team of the bilingual version- Arab</w:t>
      </w:r>
      <w:r w:rsidR="00802785">
        <w:rPr>
          <w:rFonts w:ascii="Calibri" w:hAnsi="Calibri" w:cs="Arial"/>
          <w:sz w:val="18"/>
          <w:szCs w:val="18"/>
        </w:rPr>
        <w:t xml:space="preserve">ic and English- of the report), </w:t>
      </w:r>
      <w:r w:rsidRPr="00802785">
        <w:rPr>
          <w:rFonts w:ascii="Calibri" w:hAnsi="Calibri" w:cs="Arial"/>
          <w:sz w:val="18"/>
          <w:szCs w:val="18"/>
        </w:rPr>
        <w:t xml:space="preserve">available on </w:t>
      </w:r>
      <w:hyperlink r:id="rId19" w:history="1">
        <w:r w:rsidR="00802785" w:rsidRPr="00A64C74">
          <w:rPr>
            <w:rStyle w:val="Hyperlink"/>
            <w:rFonts w:ascii="Calibri" w:hAnsi="Calibri" w:cs="Arial"/>
            <w:sz w:val="18"/>
            <w:szCs w:val="18"/>
          </w:rPr>
          <w:t>http://www.MDPS.gov.qa/</w:t>
        </w:r>
      </w:hyperlink>
      <w:r w:rsidRPr="00802785">
        <w:rPr>
          <w:rFonts w:ascii="Calibri" w:hAnsi="Calibri" w:cs="Arial"/>
          <w:sz w:val="18"/>
          <w:szCs w:val="18"/>
        </w:rPr>
        <w:t>.</w:t>
      </w:r>
      <w:r w:rsidR="00802785">
        <w:t xml:space="preserve"> </w:t>
      </w:r>
      <w:r w:rsidR="00802785" w:rsidRPr="00802785">
        <w:rPr>
          <w:rFonts w:asciiTheme="minorHAnsi" w:hAnsiTheme="minorHAnsi"/>
          <w:sz w:val="18"/>
          <w:szCs w:val="18"/>
          <w:lang w:val="en-US" w:bidi="ar-QA"/>
        </w:rPr>
        <w:t xml:space="preserve">The lasted report is available on the following link: </w:t>
      </w:r>
      <w:r w:rsidR="00802785" w:rsidRPr="00802785">
        <w:rPr>
          <w:rFonts w:asciiTheme="minorHAnsi" w:hAnsiTheme="minorHAnsi" w:cs="Arial"/>
          <w:sz w:val="18"/>
          <w:szCs w:val="18"/>
        </w:rPr>
        <w:t>http://www.mdps.gov.qa/ar/knowledge/Publications/Economic/QEO2016-2018</w:t>
      </w:r>
      <w:r w:rsidR="00802785">
        <w:rPr>
          <w:rFonts w:asciiTheme="minorHAnsi" w:hAnsiTheme="minorHAnsi" w:cs="Arial"/>
          <w:sz w:val="18"/>
          <w:szCs w:val="18"/>
        </w:rPr>
        <w:t>en</w:t>
      </w:r>
      <w:r w:rsidR="00802785" w:rsidRPr="00802785">
        <w:rPr>
          <w:rFonts w:asciiTheme="minorHAnsi" w:hAnsiTheme="minorHAnsi" w:cs="Arial"/>
          <w:sz w:val="18"/>
          <w:szCs w:val="18"/>
        </w:rPr>
        <w:t>.pdf</w:t>
      </w:r>
    </w:p>
    <w:p w14:paraId="6CE6CDF1" w14:textId="77777777" w:rsidR="002E34BE" w:rsidRPr="00802785" w:rsidRDefault="002E34BE" w:rsidP="002E34BE">
      <w:pPr>
        <w:pStyle w:val="ListNumber"/>
        <w:tabs>
          <w:tab w:val="clear" w:pos="709"/>
          <w:tab w:val="left" w:pos="7371"/>
        </w:tabs>
        <w:spacing w:after="0"/>
        <w:ind w:left="0" w:firstLine="0"/>
        <w:rPr>
          <w:rFonts w:asciiTheme="minorHAnsi" w:hAnsiTheme="minorHAnsi" w:cs="Arial"/>
          <w:sz w:val="18"/>
          <w:szCs w:val="18"/>
        </w:rPr>
      </w:pPr>
    </w:p>
    <w:p w14:paraId="4BE81509" w14:textId="403C57CC" w:rsidR="005310DC" w:rsidRDefault="009270A0" w:rsidP="00AB1B2A">
      <w:pPr>
        <w:pStyle w:val="ListNumber"/>
        <w:numPr>
          <w:ilvl w:val="0"/>
          <w:numId w:val="3"/>
        </w:numPr>
        <w:tabs>
          <w:tab w:val="left" w:pos="7371"/>
        </w:tabs>
        <w:spacing w:after="0"/>
        <w:rPr>
          <w:rFonts w:ascii="Calibri" w:hAnsi="Calibri" w:cs="Arial"/>
          <w:sz w:val="18"/>
          <w:szCs w:val="18"/>
        </w:rPr>
      </w:pPr>
      <w:r w:rsidRPr="002E34BE">
        <w:rPr>
          <w:rFonts w:ascii="Calibri" w:hAnsi="Calibri" w:cs="Arial"/>
          <w:sz w:val="18"/>
          <w:szCs w:val="18"/>
        </w:rPr>
        <w:t>Qatar's first National Development Strategy 2011-2016 in Qatar (member of the editing team of the bilingual version -Arabic and English- of the strategy), available on http://www.</w:t>
      </w:r>
      <w:r w:rsidR="00AB1B2A">
        <w:rPr>
          <w:rFonts w:ascii="Calibri" w:hAnsi="Calibri" w:cs="Arial"/>
          <w:sz w:val="18"/>
          <w:szCs w:val="18"/>
        </w:rPr>
        <w:t>mdps</w:t>
      </w:r>
      <w:r w:rsidRPr="002E34BE">
        <w:rPr>
          <w:rFonts w:ascii="Calibri" w:hAnsi="Calibri" w:cs="Arial"/>
          <w:sz w:val="18"/>
          <w:szCs w:val="18"/>
        </w:rPr>
        <w:t>.gov.qa/.</w:t>
      </w:r>
      <w:r w:rsidR="0044778B" w:rsidRPr="002E34BE">
        <w:rPr>
          <w:rFonts w:ascii="Calibri" w:hAnsi="Calibri" w:cs="Arial"/>
          <w:sz w:val="18"/>
          <w:szCs w:val="18"/>
        </w:rPr>
        <w:t xml:space="preserve"> </w:t>
      </w:r>
      <w:r w:rsidR="005310DC" w:rsidRPr="002E34BE">
        <w:rPr>
          <w:rFonts w:ascii="Calibri" w:hAnsi="Calibri" w:cs="Arial"/>
          <w:sz w:val="18"/>
          <w:szCs w:val="18"/>
        </w:rPr>
        <w:t>Concept papers and governmental  reports and documents on various aspects of Qatar economy including employment, government wages, private sector development, and export promotion presented to</w:t>
      </w:r>
      <w:r w:rsidR="00CD7338" w:rsidRPr="002E34BE">
        <w:rPr>
          <w:rFonts w:ascii="Calibri" w:hAnsi="Calibri" w:cs="Arial"/>
          <w:sz w:val="18"/>
          <w:szCs w:val="18"/>
        </w:rPr>
        <w:t xml:space="preserve"> Ministry of</w:t>
      </w:r>
      <w:r w:rsidR="00CD7338" w:rsidRPr="002E34BE">
        <w:rPr>
          <w:rFonts w:ascii="Calibri" w:hAnsi="Calibri" w:cs="Arial"/>
          <w:kern w:val="1"/>
          <w:sz w:val="18"/>
          <w:szCs w:val="18"/>
        </w:rPr>
        <w:t xml:space="preserve"> for Development Planning and Statistics (MDPS)  (formerly  known as</w:t>
      </w:r>
      <w:r w:rsidR="00CD7338" w:rsidRPr="002E34BE">
        <w:rPr>
          <w:rFonts w:ascii="Calibri" w:hAnsi="Calibri" w:cs="Arial"/>
          <w:sz w:val="18"/>
          <w:szCs w:val="18"/>
        </w:rPr>
        <w:t xml:space="preserve"> </w:t>
      </w:r>
      <w:r w:rsidR="005310DC" w:rsidRPr="002E34BE">
        <w:rPr>
          <w:rFonts w:ascii="Calibri" w:hAnsi="Calibri" w:cs="Arial"/>
          <w:sz w:val="18"/>
          <w:szCs w:val="18"/>
        </w:rPr>
        <w:t xml:space="preserve"> the </w:t>
      </w:r>
      <w:r w:rsidR="005310DC" w:rsidRPr="002E34BE">
        <w:rPr>
          <w:rFonts w:ascii="Calibri" w:hAnsi="Calibri" w:cs="Arial"/>
          <w:kern w:val="1"/>
          <w:sz w:val="18"/>
          <w:szCs w:val="18"/>
        </w:rPr>
        <w:t>General Secret</w:t>
      </w:r>
      <w:r w:rsidR="00CD7338" w:rsidRPr="002E34BE">
        <w:rPr>
          <w:rFonts w:ascii="Calibri" w:hAnsi="Calibri" w:cs="Arial"/>
          <w:kern w:val="1"/>
          <w:sz w:val="18"/>
          <w:szCs w:val="18"/>
        </w:rPr>
        <w:t xml:space="preserve">ariat for Development Planning </w:t>
      </w:r>
      <w:r w:rsidR="005310DC" w:rsidRPr="002E34BE">
        <w:rPr>
          <w:rFonts w:ascii="Calibri" w:hAnsi="Calibri" w:cs="Arial"/>
          <w:kern w:val="1"/>
          <w:sz w:val="18"/>
          <w:szCs w:val="18"/>
        </w:rPr>
        <w:t xml:space="preserve">GSDP) </w:t>
      </w:r>
      <w:r w:rsidR="005310DC" w:rsidRPr="002E34BE">
        <w:rPr>
          <w:rFonts w:ascii="Calibri" w:hAnsi="Calibri" w:cs="Arial"/>
          <w:sz w:val="18"/>
          <w:szCs w:val="18"/>
        </w:rPr>
        <w:t xml:space="preserve">and Ministry of Business and Trade in Qatar. </w:t>
      </w:r>
    </w:p>
    <w:p w14:paraId="6BA0F710" w14:textId="77777777" w:rsidR="002E34BE" w:rsidRPr="00072C44" w:rsidRDefault="002E34BE" w:rsidP="00072C44">
      <w:pPr>
        <w:pStyle w:val="ListParagraph"/>
        <w:pBdr>
          <w:bottom w:val="single" w:sz="4" w:space="1" w:color="auto"/>
        </w:pBdr>
        <w:ind w:left="360"/>
        <w:rPr>
          <w:rFonts w:ascii="Calibri" w:hAnsi="Calibri" w:cs="Arial"/>
          <w:sz w:val="12"/>
          <w:szCs w:val="12"/>
        </w:rPr>
      </w:pPr>
    </w:p>
    <w:p w14:paraId="1933060B" w14:textId="77777777" w:rsidR="002E34BE" w:rsidRPr="002E34BE" w:rsidRDefault="002E34BE" w:rsidP="002E34BE">
      <w:pPr>
        <w:shd w:val="clear" w:color="auto" w:fill="FFFFFF"/>
        <w:suppressAutoHyphens/>
        <w:autoSpaceDN w:val="0"/>
        <w:spacing w:after="0"/>
        <w:jc w:val="center"/>
        <w:textAlignment w:val="baseline"/>
        <w:outlineLvl w:val="0"/>
        <w:rPr>
          <w:rFonts w:ascii="Calibri" w:eastAsia="Times New Roman" w:hAnsi="Calibri" w:cs="Calibri"/>
          <w:b/>
          <w:sz w:val="24"/>
          <w:szCs w:val="24"/>
          <w:lang w:val="en-GB"/>
          <w14:shadow w14:blurRad="50800" w14:dist="38100" w14:dir="2700000" w14:sx="100000" w14:sy="100000" w14:kx="0" w14:ky="0" w14:algn="tl">
            <w14:srgbClr w14:val="000000">
              <w14:alpha w14:val="60000"/>
            </w14:srgbClr>
          </w14:shadow>
        </w:rPr>
      </w:pPr>
      <w:r w:rsidRPr="002E34BE">
        <w:rPr>
          <w:rFonts w:ascii="Calibri" w:eastAsia="Times New Roman" w:hAnsi="Calibri" w:cs="Calibri"/>
          <w:b/>
          <w:sz w:val="24"/>
          <w:szCs w:val="24"/>
          <w:lang w:val="en-GB"/>
          <w14:shadow w14:blurRad="50800" w14:dist="38100" w14:dir="2700000" w14:sx="100000" w14:sy="100000" w14:kx="0" w14:ky="0" w14:algn="tl">
            <w14:srgbClr w14:val="000000">
              <w14:alpha w14:val="60000"/>
            </w14:srgbClr>
          </w14:shadow>
        </w:rPr>
        <w:t>PERSONAL INFORMATION</w:t>
      </w:r>
    </w:p>
    <w:p w14:paraId="557B96C2" w14:textId="77777777" w:rsidR="002E34BE" w:rsidRPr="007C6313" w:rsidRDefault="002E34BE" w:rsidP="002E34BE">
      <w:pPr>
        <w:autoSpaceDE w:val="0"/>
        <w:autoSpaceDN w:val="0"/>
        <w:adjustRightInd w:val="0"/>
        <w:spacing w:after="0"/>
        <w:jc w:val="both"/>
        <w:rPr>
          <w:rFonts w:ascii="Calibri" w:eastAsia="Times New Roman" w:hAnsi="Calibri" w:cs="Times New Roman"/>
          <w:bCs/>
          <w:sz w:val="14"/>
          <w:szCs w:val="14"/>
          <w:lang w:val="en-GB"/>
        </w:rPr>
      </w:pPr>
    </w:p>
    <w:tbl>
      <w:tblPr>
        <w:tblW w:w="9630" w:type="dxa"/>
        <w:tblInd w:w="108" w:type="dxa"/>
        <w:tblLayout w:type="fixed"/>
        <w:tblLook w:val="0000" w:firstRow="0" w:lastRow="0" w:firstColumn="0" w:lastColumn="0" w:noHBand="0" w:noVBand="0"/>
      </w:tblPr>
      <w:tblGrid>
        <w:gridCol w:w="5134"/>
        <w:gridCol w:w="4496"/>
      </w:tblGrid>
      <w:tr w:rsidR="002E34BE" w:rsidRPr="002E34BE" w14:paraId="78F85253" w14:textId="77777777" w:rsidTr="007C6313">
        <w:trPr>
          <w:trHeight w:val="117"/>
        </w:trPr>
        <w:tc>
          <w:tcPr>
            <w:tcW w:w="5134" w:type="dxa"/>
            <w:shd w:val="clear" w:color="000000" w:fill="FFFFFF"/>
          </w:tcPr>
          <w:p w14:paraId="01536440" w14:textId="1E0AB6BB" w:rsidR="002E34BE" w:rsidRPr="002E34BE" w:rsidRDefault="002E34BE" w:rsidP="002E34BE">
            <w:pPr>
              <w:suppressAutoHyphens/>
              <w:autoSpaceDE w:val="0"/>
              <w:autoSpaceDN w:val="0"/>
              <w:adjustRightInd w:val="0"/>
              <w:spacing w:after="0"/>
              <w:ind w:left="-108"/>
              <w:textAlignment w:val="baseline"/>
              <w:rPr>
                <w:rFonts w:ascii="Calibri" w:eastAsia="Times New Roman" w:hAnsi="Calibri" w:cs="Arial"/>
                <w:sz w:val="20"/>
                <w:szCs w:val="20"/>
                <w:shd w:val="clear" w:color="auto" w:fill="FFFFFF"/>
                <w:lang w:val="en-GB"/>
              </w:rPr>
            </w:pPr>
            <w:r w:rsidRPr="002E34BE">
              <w:rPr>
                <w:rFonts w:ascii="Calibri" w:eastAsia="Times New Roman" w:hAnsi="Calibri" w:cs="Arial"/>
                <w:b/>
                <w:sz w:val="20"/>
                <w:szCs w:val="20"/>
                <w:lang w:val="en-GB"/>
              </w:rPr>
              <w:t>Date of Birth:</w:t>
            </w:r>
            <w:r w:rsidRPr="002E34BE">
              <w:rPr>
                <w:rFonts w:ascii="Calibri" w:eastAsia="Times New Roman" w:hAnsi="Calibri" w:cs="Arial"/>
                <w:sz w:val="20"/>
                <w:szCs w:val="20"/>
                <w:lang w:val="en-GB"/>
              </w:rPr>
              <w:t xml:space="preserve"> </w:t>
            </w:r>
            <w:r w:rsidR="004F24E9">
              <w:rPr>
                <w:rFonts w:ascii="Calibri" w:eastAsia="Times New Roman" w:hAnsi="Calibri" w:cs="Arial"/>
                <w:sz w:val="20"/>
                <w:szCs w:val="20"/>
                <w:lang w:val="en-GB"/>
              </w:rPr>
              <w:t>27/09/1971.</w:t>
            </w:r>
          </w:p>
        </w:tc>
        <w:tc>
          <w:tcPr>
            <w:tcW w:w="4496" w:type="dxa"/>
            <w:shd w:val="clear" w:color="000000" w:fill="FFFFFF"/>
          </w:tcPr>
          <w:p w14:paraId="7739A192" w14:textId="6F5117C1" w:rsidR="002E34BE" w:rsidRPr="002E34BE" w:rsidRDefault="007C6313" w:rsidP="007C6313">
            <w:pPr>
              <w:spacing w:after="0"/>
              <w:ind w:right="72"/>
              <w:jc w:val="center"/>
              <w:rPr>
                <w:rFonts w:ascii="Calibri" w:eastAsia="Times New Roman" w:hAnsi="Calibri" w:cs="Arial"/>
                <w:b/>
                <w:sz w:val="20"/>
                <w:szCs w:val="20"/>
                <w:lang w:val="en-GB"/>
              </w:rPr>
            </w:pPr>
            <w:r>
              <w:rPr>
                <w:rFonts w:ascii="Calibri" w:eastAsia="Times New Roman" w:hAnsi="Calibri" w:cs="Arial"/>
                <w:b/>
                <w:sz w:val="20"/>
                <w:szCs w:val="20"/>
                <w:lang w:val="en-GB"/>
              </w:rPr>
              <w:t xml:space="preserve">            </w:t>
            </w:r>
            <w:r w:rsidR="002E34BE" w:rsidRPr="002E34BE">
              <w:rPr>
                <w:rFonts w:ascii="Calibri" w:eastAsia="Times New Roman" w:hAnsi="Calibri" w:cs="Arial"/>
                <w:b/>
                <w:sz w:val="20"/>
                <w:szCs w:val="20"/>
                <w:lang w:val="en-GB"/>
              </w:rPr>
              <w:t>Nationality:</w:t>
            </w:r>
            <w:r w:rsidR="002E34BE" w:rsidRPr="002E34BE">
              <w:rPr>
                <w:rFonts w:ascii="Calibri" w:eastAsia="Times New Roman" w:hAnsi="Calibri" w:cs="Arial"/>
                <w:sz w:val="20"/>
                <w:szCs w:val="20"/>
                <w:lang w:val="en-GB"/>
              </w:rPr>
              <w:t xml:space="preserve"> S</w:t>
            </w:r>
            <w:r w:rsidR="002E34BE">
              <w:rPr>
                <w:rFonts w:ascii="Calibri" w:eastAsia="Times New Roman" w:hAnsi="Calibri" w:cs="Arial"/>
                <w:sz w:val="20"/>
                <w:szCs w:val="20"/>
                <w:lang w:val="en-GB"/>
              </w:rPr>
              <w:t>yrian</w:t>
            </w:r>
            <w:r w:rsidR="004F24E9">
              <w:rPr>
                <w:rFonts w:ascii="Calibri" w:eastAsia="Times New Roman" w:hAnsi="Calibri" w:cs="Arial"/>
                <w:sz w:val="20"/>
                <w:szCs w:val="20"/>
                <w:lang w:val="en-GB"/>
              </w:rPr>
              <w:t>.</w:t>
            </w:r>
          </w:p>
        </w:tc>
      </w:tr>
      <w:tr w:rsidR="002E34BE" w:rsidRPr="002E34BE" w14:paraId="1BBA459B" w14:textId="77777777" w:rsidTr="007C6313">
        <w:trPr>
          <w:trHeight w:val="74"/>
        </w:trPr>
        <w:tc>
          <w:tcPr>
            <w:tcW w:w="5134" w:type="dxa"/>
            <w:shd w:val="clear" w:color="000000" w:fill="FFFFFF"/>
          </w:tcPr>
          <w:p w14:paraId="697B424B" w14:textId="1C10F59C" w:rsidR="002E34BE" w:rsidRPr="002E34BE" w:rsidRDefault="002E34BE" w:rsidP="002E34BE">
            <w:pPr>
              <w:tabs>
                <w:tab w:val="left" w:pos="1752"/>
              </w:tabs>
              <w:suppressAutoHyphens/>
              <w:autoSpaceDE w:val="0"/>
              <w:autoSpaceDN w:val="0"/>
              <w:adjustRightInd w:val="0"/>
              <w:spacing w:after="0"/>
              <w:ind w:left="-108"/>
              <w:textAlignment w:val="baseline"/>
              <w:rPr>
                <w:rFonts w:ascii="Calibri" w:eastAsia="Times New Roman" w:hAnsi="Calibri" w:cs="Arial"/>
                <w:sz w:val="20"/>
                <w:lang w:val="en-GB"/>
              </w:rPr>
            </w:pPr>
            <w:r w:rsidRPr="002E34BE">
              <w:rPr>
                <w:rFonts w:ascii="Calibri" w:eastAsia="Times New Roman" w:hAnsi="Calibri" w:cs="Arial"/>
                <w:b/>
                <w:sz w:val="20"/>
                <w:szCs w:val="20"/>
                <w:lang w:val="en-GB"/>
              </w:rPr>
              <w:t>Marital Status:</w:t>
            </w:r>
            <w:r w:rsidRPr="002E34BE">
              <w:rPr>
                <w:rFonts w:ascii="Calibri" w:eastAsia="Times New Roman" w:hAnsi="Calibri" w:cs="Arial"/>
                <w:sz w:val="20"/>
                <w:szCs w:val="20"/>
                <w:lang w:val="en-GB"/>
              </w:rPr>
              <w:t xml:space="preserve"> Married</w:t>
            </w:r>
            <w:r w:rsidR="004F24E9">
              <w:rPr>
                <w:rFonts w:ascii="Calibri" w:eastAsia="Times New Roman" w:hAnsi="Calibri" w:cs="Arial"/>
                <w:sz w:val="20"/>
                <w:szCs w:val="20"/>
                <w:lang w:val="en-GB"/>
              </w:rPr>
              <w:t>.</w:t>
            </w:r>
          </w:p>
        </w:tc>
        <w:tc>
          <w:tcPr>
            <w:tcW w:w="4496" w:type="dxa"/>
            <w:shd w:val="clear" w:color="000000" w:fill="FFFFFF"/>
          </w:tcPr>
          <w:p w14:paraId="38AB3919" w14:textId="15093A35" w:rsidR="002E34BE" w:rsidRPr="002E34BE" w:rsidRDefault="002E34BE" w:rsidP="002E34BE">
            <w:pPr>
              <w:spacing w:after="0"/>
              <w:ind w:right="72"/>
              <w:jc w:val="right"/>
              <w:rPr>
                <w:rFonts w:ascii="Calibri" w:eastAsia="Times New Roman" w:hAnsi="Calibri" w:cs="Arial"/>
                <w:sz w:val="20"/>
                <w:szCs w:val="20"/>
                <w:lang w:val="en-GB"/>
              </w:rPr>
            </w:pPr>
            <w:r w:rsidRPr="002E34BE">
              <w:rPr>
                <w:rFonts w:ascii="Calibri" w:eastAsia="Times New Roman" w:hAnsi="Calibri" w:cs="Arial"/>
                <w:b/>
                <w:sz w:val="20"/>
                <w:szCs w:val="20"/>
                <w:lang w:val="en-GB"/>
              </w:rPr>
              <w:t>Driver’s Licence:</w:t>
            </w:r>
            <w:r w:rsidRPr="002E34BE">
              <w:rPr>
                <w:rFonts w:ascii="Calibri" w:eastAsia="Times New Roman" w:hAnsi="Calibri" w:cs="Arial"/>
                <w:sz w:val="20"/>
                <w:szCs w:val="20"/>
                <w:lang w:val="en-GB"/>
              </w:rPr>
              <w:t xml:space="preserve"> Qatari</w:t>
            </w:r>
            <w:r>
              <w:rPr>
                <w:rFonts w:ascii="Calibri" w:eastAsia="Times New Roman" w:hAnsi="Calibri" w:cs="Arial"/>
                <w:sz w:val="20"/>
                <w:szCs w:val="20"/>
                <w:lang w:val="en-GB"/>
              </w:rPr>
              <w:t xml:space="preserve"> </w:t>
            </w:r>
            <w:r w:rsidRPr="002E34BE">
              <w:rPr>
                <w:rFonts w:ascii="Calibri" w:eastAsia="Times New Roman" w:hAnsi="Calibri" w:cs="Arial"/>
                <w:sz w:val="20"/>
                <w:szCs w:val="20"/>
                <w:lang w:val="en-GB"/>
              </w:rPr>
              <w:t>Licences</w:t>
            </w:r>
            <w:r w:rsidR="004F24E9">
              <w:rPr>
                <w:rFonts w:ascii="Calibri" w:eastAsia="Times New Roman" w:hAnsi="Calibri" w:cs="Arial"/>
                <w:sz w:val="20"/>
                <w:szCs w:val="20"/>
                <w:lang w:val="en-GB"/>
              </w:rPr>
              <w:t>.</w:t>
            </w:r>
          </w:p>
        </w:tc>
      </w:tr>
    </w:tbl>
    <w:p w14:paraId="7ED5D031" w14:textId="1A7E034B" w:rsidR="002E34BE" w:rsidRDefault="002E34BE" w:rsidP="00072C44">
      <w:pPr>
        <w:pBdr>
          <w:bottom w:val="single" w:sz="12" w:space="1" w:color="auto"/>
        </w:pBdr>
        <w:suppressAutoHyphens/>
        <w:autoSpaceDN w:val="0"/>
        <w:spacing w:after="0"/>
        <w:textAlignment w:val="baseline"/>
        <w:outlineLvl w:val="0"/>
        <w:rPr>
          <w:rFonts w:ascii="Calibri" w:eastAsia="Times New Roman" w:hAnsi="Calibri" w:cs="Calibri"/>
          <w:b/>
          <w:bCs/>
          <w:iCs/>
          <w:sz w:val="20"/>
          <w:szCs w:val="20"/>
          <w:lang w:val="en-GB"/>
        </w:rPr>
      </w:pPr>
      <w:r w:rsidRPr="002E34BE">
        <w:rPr>
          <w:rFonts w:ascii="Calibri" w:eastAsia="Times New Roman" w:hAnsi="Calibri" w:cs="Calibri"/>
          <w:b/>
          <w:bCs/>
          <w:iCs/>
          <w:sz w:val="20"/>
          <w:szCs w:val="20"/>
          <w:lang w:val="en-GB"/>
        </w:rPr>
        <w:t xml:space="preserve">Mobility: </w:t>
      </w:r>
      <w:r w:rsidR="004F24E9">
        <w:rPr>
          <w:rFonts w:ascii="Calibri" w:eastAsia="Times New Roman" w:hAnsi="Calibri" w:cs="Calibri"/>
          <w:b/>
          <w:bCs/>
          <w:iCs/>
          <w:sz w:val="20"/>
          <w:szCs w:val="20"/>
          <w:lang w:val="en-GB"/>
        </w:rPr>
        <w:t>2 months.</w:t>
      </w:r>
    </w:p>
    <w:p w14:paraId="210E6B0D" w14:textId="42D3A900" w:rsidR="008750D1" w:rsidRDefault="0044233F" w:rsidP="008750D1">
      <w:pPr>
        <w:suppressAutoHyphens/>
        <w:autoSpaceDN w:val="0"/>
        <w:spacing w:after="0"/>
        <w:jc w:val="center"/>
        <w:textAlignment w:val="baseline"/>
        <w:outlineLvl w:val="0"/>
        <w:rPr>
          <w:rFonts w:ascii="Calibri" w:eastAsia="Times New Roman" w:hAnsi="Calibri" w:cs="Calibri"/>
          <w:b/>
          <w:bCs/>
          <w:iCs/>
          <w:sz w:val="20"/>
          <w:szCs w:val="20"/>
          <w:lang w:val="en-GB"/>
        </w:rPr>
      </w:pPr>
      <w:r>
        <w:rPr>
          <w:rFonts w:ascii="Calibri" w:eastAsia="Times New Roman" w:hAnsi="Calibri" w:cs="Calibri"/>
          <w:b/>
          <w:bCs/>
          <w:iCs/>
          <w:sz w:val="20"/>
          <w:szCs w:val="20"/>
          <w:lang w:val="en-GB"/>
        </w:rPr>
        <w:t xml:space="preserve"> </w:t>
      </w:r>
    </w:p>
    <w:p w14:paraId="66400722" w14:textId="77777777" w:rsidR="008750D1" w:rsidRDefault="008750D1" w:rsidP="00072C44">
      <w:pPr>
        <w:suppressAutoHyphens/>
        <w:autoSpaceDN w:val="0"/>
        <w:spacing w:after="0"/>
        <w:textAlignment w:val="baseline"/>
        <w:outlineLvl w:val="0"/>
        <w:rPr>
          <w:rFonts w:ascii="Calibri" w:eastAsia="Times New Roman" w:hAnsi="Calibri" w:cs="Calibri"/>
          <w:b/>
          <w:bCs/>
          <w:iCs/>
          <w:sz w:val="20"/>
          <w:szCs w:val="20"/>
          <w:lang w:val="en-GB"/>
        </w:rPr>
      </w:pPr>
    </w:p>
    <w:p w14:paraId="415E9AF0" w14:textId="77777777" w:rsidR="008750D1" w:rsidRPr="002E34BE" w:rsidRDefault="008750D1" w:rsidP="00072C44">
      <w:pPr>
        <w:suppressAutoHyphens/>
        <w:autoSpaceDN w:val="0"/>
        <w:spacing w:after="0"/>
        <w:textAlignment w:val="baseline"/>
        <w:outlineLvl w:val="0"/>
        <w:rPr>
          <w:rFonts w:ascii="Calibri" w:hAnsi="Calibri" w:cs="Arial"/>
          <w:sz w:val="18"/>
          <w:szCs w:val="18"/>
        </w:rPr>
      </w:pPr>
    </w:p>
    <w:p w14:paraId="1BE91E53" w14:textId="77777777" w:rsidR="00BE6C60" w:rsidRPr="002E34BE" w:rsidRDefault="00BE6C60">
      <w:pPr>
        <w:suppressAutoHyphens/>
        <w:autoSpaceDN w:val="0"/>
        <w:spacing w:after="0"/>
        <w:textAlignment w:val="baseline"/>
        <w:outlineLvl w:val="0"/>
        <w:rPr>
          <w:rFonts w:ascii="Calibri" w:hAnsi="Calibri" w:cs="Arial"/>
          <w:sz w:val="18"/>
          <w:szCs w:val="18"/>
        </w:rPr>
      </w:pPr>
    </w:p>
    <w:sectPr w:rsidR="00BE6C60" w:rsidRPr="002E34BE" w:rsidSect="00BD4184">
      <w:footerReference w:type="default" r:id="rId20"/>
      <w:pgSz w:w="12240" w:h="15840"/>
      <w:pgMar w:top="99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F8A65" w14:textId="77777777" w:rsidR="00DB31C4" w:rsidRDefault="00DB31C4" w:rsidP="005310DC">
      <w:pPr>
        <w:spacing w:after="0" w:line="240" w:lineRule="auto"/>
      </w:pPr>
      <w:r>
        <w:separator/>
      </w:r>
    </w:p>
  </w:endnote>
  <w:endnote w:type="continuationSeparator" w:id="0">
    <w:p w14:paraId="09EEB99E" w14:textId="77777777" w:rsidR="00DB31C4" w:rsidRDefault="00DB31C4" w:rsidP="0053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tima">
    <w:altName w:val="Segoe UI"/>
    <w:panose1 w:val="00000000000000000000"/>
    <w:charset w:val="EE"/>
    <w:family w:val="swiss"/>
    <w:notTrueType/>
    <w:pitch w:val="variable"/>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99131"/>
      <w:docPartObj>
        <w:docPartGallery w:val="Page Numbers (Bottom of Page)"/>
        <w:docPartUnique/>
      </w:docPartObj>
    </w:sdtPr>
    <w:sdtEndPr>
      <w:rPr>
        <w:noProof/>
      </w:rPr>
    </w:sdtEndPr>
    <w:sdtContent>
      <w:p w14:paraId="072B8386" w14:textId="77777777" w:rsidR="005310DC" w:rsidRDefault="005310DC">
        <w:pPr>
          <w:pStyle w:val="Footer"/>
          <w:jc w:val="center"/>
        </w:pPr>
        <w:r>
          <w:fldChar w:fldCharType="begin"/>
        </w:r>
        <w:r>
          <w:instrText xml:space="preserve"> PAGE   \* MERGEFORMAT </w:instrText>
        </w:r>
        <w:r>
          <w:fldChar w:fldCharType="separate"/>
        </w:r>
        <w:r w:rsidR="00C16654">
          <w:rPr>
            <w:noProof/>
          </w:rPr>
          <w:t>1</w:t>
        </w:r>
        <w:r>
          <w:rPr>
            <w:noProof/>
          </w:rPr>
          <w:fldChar w:fldCharType="end"/>
        </w:r>
      </w:p>
    </w:sdtContent>
  </w:sdt>
  <w:p w14:paraId="2B616F57" w14:textId="77777777" w:rsidR="005310DC" w:rsidRDefault="00531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CD468" w14:textId="77777777" w:rsidR="00DB31C4" w:rsidRDefault="00DB31C4" w:rsidP="005310DC">
      <w:pPr>
        <w:spacing w:after="0" w:line="240" w:lineRule="auto"/>
      </w:pPr>
      <w:r>
        <w:separator/>
      </w:r>
    </w:p>
  </w:footnote>
  <w:footnote w:type="continuationSeparator" w:id="0">
    <w:p w14:paraId="111458FC" w14:textId="77777777" w:rsidR="00DB31C4" w:rsidRDefault="00DB31C4" w:rsidP="00531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D3599"/>
    <w:multiLevelType w:val="multilevel"/>
    <w:tmpl w:val="5C4E85A2"/>
    <w:lvl w:ilvl="0">
      <w:start w:val="1"/>
      <w:numFmt w:val="decimal"/>
      <w:lvlText w:val="(%1)"/>
      <w:lvlJc w:val="left"/>
      <w:pPr>
        <w:tabs>
          <w:tab w:val="num" w:pos="709"/>
        </w:tabs>
        <w:ind w:left="709" w:hanging="709"/>
      </w:pPr>
      <w:rPr>
        <w:rFonts w:cs="Times New Roman"/>
        <w:b/>
        <w:bCs/>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71B16CBC"/>
    <w:multiLevelType w:val="hybridMultilevel"/>
    <w:tmpl w:val="8878EA2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7D667F8C"/>
    <w:multiLevelType w:val="hybridMultilevel"/>
    <w:tmpl w:val="DAEC3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DC"/>
    <w:rsid w:val="00011DEA"/>
    <w:rsid w:val="00032EBB"/>
    <w:rsid w:val="00060A0C"/>
    <w:rsid w:val="00066041"/>
    <w:rsid w:val="000700F4"/>
    <w:rsid w:val="00072C44"/>
    <w:rsid w:val="00076238"/>
    <w:rsid w:val="00090695"/>
    <w:rsid w:val="000C4224"/>
    <w:rsid w:val="000D36A0"/>
    <w:rsid w:val="001113AE"/>
    <w:rsid w:val="00131EA6"/>
    <w:rsid w:val="001361F7"/>
    <w:rsid w:val="00155090"/>
    <w:rsid w:val="0016564E"/>
    <w:rsid w:val="001730D4"/>
    <w:rsid w:val="00174B40"/>
    <w:rsid w:val="00175DAD"/>
    <w:rsid w:val="001978F4"/>
    <w:rsid w:val="001A4931"/>
    <w:rsid w:val="00212EC6"/>
    <w:rsid w:val="002150EF"/>
    <w:rsid w:val="0021584A"/>
    <w:rsid w:val="00253E59"/>
    <w:rsid w:val="00267248"/>
    <w:rsid w:val="00270B49"/>
    <w:rsid w:val="00282433"/>
    <w:rsid w:val="002908A8"/>
    <w:rsid w:val="00293D01"/>
    <w:rsid w:val="002947FC"/>
    <w:rsid w:val="002B4DE1"/>
    <w:rsid w:val="002E34BE"/>
    <w:rsid w:val="002E389B"/>
    <w:rsid w:val="002F48C6"/>
    <w:rsid w:val="0030737D"/>
    <w:rsid w:val="00310B3B"/>
    <w:rsid w:val="00347080"/>
    <w:rsid w:val="00351E6D"/>
    <w:rsid w:val="00376ED9"/>
    <w:rsid w:val="00391238"/>
    <w:rsid w:val="003A250A"/>
    <w:rsid w:val="003B03E1"/>
    <w:rsid w:val="003C0678"/>
    <w:rsid w:val="003D2CE3"/>
    <w:rsid w:val="003F056B"/>
    <w:rsid w:val="00412577"/>
    <w:rsid w:val="0042465A"/>
    <w:rsid w:val="0044233F"/>
    <w:rsid w:val="0044778B"/>
    <w:rsid w:val="004647CB"/>
    <w:rsid w:val="004771CE"/>
    <w:rsid w:val="004942C5"/>
    <w:rsid w:val="004A681E"/>
    <w:rsid w:val="004B3ECE"/>
    <w:rsid w:val="004B60D0"/>
    <w:rsid w:val="004F24E9"/>
    <w:rsid w:val="005106EA"/>
    <w:rsid w:val="00512573"/>
    <w:rsid w:val="005310DC"/>
    <w:rsid w:val="0054271B"/>
    <w:rsid w:val="005433D4"/>
    <w:rsid w:val="005555E8"/>
    <w:rsid w:val="00560ECD"/>
    <w:rsid w:val="00563330"/>
    <w:rsid w:val="00572259"/>
    <w:rsid w:val="0057541F"/>
    <w:rsid w:val="005B052B"/>
    <w:rsid w:val="005B5790"/>
    <w:rsid w:val="005D2C5F"/>
    <w:rsid w:val="005D4A90"/>
    <w:rsid w:val="005E4AB5"/>
    <w:rsid w:val="005E64FD"/>
    <w:rsid w:val="005F4FB5"/>
    <w:rsid w:val="006038AF"/>
    <w:rsid w:val="0061139B"/>
    <w:rsid w:val="00680864"/>
    <w:rsid w:val="00691976"/>
    <w:rsid w:val="006B437C"/>
    <w:rsid w:val="006C52FE"/>
    <w:rsid w:val="006C70DA"/>
    <w:rsid w:val="006D0B82"/>
    <w:rsid w:val="007510BC"/>
    <w:rsid w:val="00756C2A"/>
    <w:rsid w:val="00772021"/>
    <w:rsid w:val="007778A1"/>
    <w:rsid w:val="0079457B"/>
    <w:rsid w:val="007C6313"/>
    <w:rsid w:val="007D5718"/>
    <w:rsid w:val="00802785"/>
    <w:rsid w:val="00813B8C"/>
    <w:rsid w:val="00832849"/>
    <w:rsid w:val="008359DD"/>
    <w:rsid w:val="008750D1"/>
    <w:rsid w:val="0087581F"/>
    <w:rsid w:val="00896F06"/>
    <w:rsid w:val="008B28EE"/>
    <w:rsid w:val="008D695F"/>
    <w:rsid w:val="008E2E4E"/>
    <w:rsid w:val="008F7807"/>
    <w:rsid w:val="009270A0"/>
    <w:rsid w:val="00966C09"/>
    <w:rsid w:val="009833F7"/>
    <w:rsid w:val="009B2686"/>
    <w:rsid w:val="009D77DE"/>
    <w:rsid w:val="009E5EAF"/>
    <w:rsid w:val="009E7052"/>
    <w:rsid w:val="009E738E"/>
    <w:rsid w:val="009F716D"/>
    <w:rsid w:val="00AB1B2A"/>
    <w:rsid w:val="00AC7634"/>
    <w:rsid w:val="00AE28AE"/>
    <w:rsid w:val="00B125E0"/>
    <w:rsid w:val="00B33209"/>
    <w:rsid w:val="00B46E08"/>
    <w:rsid w:val="00B95EFE"/>
    <w:rsid w:val="00BD4184"/>
    <w:rsid w:val="00BE6C60"/>
    <w:rsid w:val="00C12AD1"/>
    <w:rsid w:val="00C153C5"/>
    <w:rsid w:val="00C16654"/>
    <w:rsid w:val="00C41B42"/>
    <w:rsid w:val="00C716EA"/>
    <w:rsid w:val="00CA4301"/>
    <w:rsid w:val="00CB156F"/>
    <w:rsid w:val="00CC497E"/>
    <w:rsid w:val="00CD7338"/>
    <w:rsid w:val="00D06BD1"/>
    <w:rsid w:val="00D441A6"/>
    <w:rsid w:val="00D50D66"/>
    <w:rsid w:val="00D73D3C"/>
    <w:rsid w:val="00D771DD"/>
    <w:rsid w:val="00DB31C4"/>
    <w:rsid w:val="00DB66CA"/>
    <w:rsid w:val="00DE2A5B"/>
    <w:rsid w:val="00DF54EA"/>
    <w:rsid w:val="00E67D94"/>
    <w:rsid w:val="00E803D5"/>
    <w:rsid w:val="00EA3518"/>
    <w:rsid w:val="00EB7880"/>
    <w:rsid w:val="00EC3F40"/>
    <w:rsid w:val="00EC64D8"/>
    <w:rsid w:val="00F21ACA"/>
    <w:rsid w:val="00F50635"/>
    <w:rsid w:val="00F90E7D"/>
    <w:rsid w:val="00F94441"/>
    <w:rsid w:val="00FA52D3"/>
    <w:rsid w:val="00FC2399"/>
    <w:rsid w:val="00FD2AC7"/>
    <w:rsid w:val="00FD3E7F"/>
    <w:rsid w:val="00FD5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1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82"/>
  </w:style>
  <w:style w:type="paragraph" w:styleId="Heading1">
    <w:name w:val="heading 1"/>
    <w:basedOn w:val="Normal"/>
    <w:next w:val="Normal"/>
    <w:link w:val="Heading1Char"/>
    <w:uiPriority w:val="9"/>
    <w:qFormat/>
    <w:rsid w:val="005310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5310DC"/>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Annexetitle">
    <w:name w:val="Annexe_title"/>
    <w:basedOn w:val="Heading1"/>
    <w:next w:val="Normal"/>
    <w:autoRedefine/>
    <w:uiPriority w:val="99"/>
    <w:rsid w:val="005310DC"/>
    <w:pPr>
      <w:keepNext w:val="0"/>
      <w:keepLines w:val="0"/>
      <w:pageBreakBefore/>
      <w:tabs>
        <w:tab w:val="left" w:pos="1701"/>
        <w:tab w:val="left" w:pos="2552"/>
      </w:tabs>
      <w:spacing w:before="240" w:after="240" w:line="240" w:lineRule="auto"/>
      <w:jc w:val="center"/>
      <w:outlineLvl w:val="9"/>
    </w:pPr>
    <w:rPr>
      <w:rFonts w:ascii="Calibri" w:eastAsia="Times New Roman" w:hAnsi="Calibri" w:cs="Arial"/>
      <w:bCs w:val="0"/>
      <w:caps/>
      <w:color w:val="auto"/>
      <w:lang w:val="en-GB" w:eastAsia="en-GB"/>
    </w:rPr>
  </w:style>
  <w:style w:type="character" w:styleId="Hyperlink">
    <w:name w:val="Hyperlink"/>
    <w:uiPriority w:val="99"/>
    <w:rsid w:val="005310DC"/>
    <w:rPr>
      <w:rFonts w:cs="Times New Roman"/>
      <w:color w:val="0000FF"/>
      <w:u w:val="single"/>
    </w:rPr>
  </w:style>
  <w:style w:type="paragraph" w:customStyle="1" w:styleId="Default">
    <w:name w:val="Default"/>
    <w:uiPriority w:val="99"/>
    <w:rsid w:val="005310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slongeditbox1">
    <w:name w:val="pslongeditbox1"/>
    <w:basedOn w:val="DefaultParagraphFont"/>
    <w:rsid w:val="005310DC"/>
    <w:rPr>
      <w:rFonts w:ascii="Arial" w:hAnsi="Arial" w:cs="Arial" w:hint="default"/>
      <w:b w:val="0"/>
      <w:bCs w:val="0"/>
      <w:i w:val="0"/>
      <w:iCs w:val="0"/>
      <w:color w:val="3C3C3C"/>
      <w:sz w:val="18"/>
      <w:szCs w:val="18"/>
    </w:rPr>
  </w:style>
  <w:style w:type="character" w:customStyle="1" w:styleId="Heading1Char">
    <w:name w:val="Heading 1 Char"/>
    <w:basedOn w:val="DefaultParagraphFont"/>
    <w:link w:val="Heading1"/>
    <w:uiPriority w:val="9"/>
    <w:rsid w:val="005310D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3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0DC"/>
  </w:style>
  <w:style w:type="paragraph" w:styleId="Footer">
    <w:name w:val="footer"/>
    <w:basedOn w:val="Normal"/>
    <w:link w:val="FooterChar"/>
    <w:uiPriority w:val="99"/>
    <w:unhideWhenUsed/>
    <w:rsid w:val="00531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0DC"/>
  </w:style>
  <w:style w:type="paragraph" w:customStyle="1" w:styleId="normaltableau">
    <w:name w:val="normal_tableau"/>
    <w:basedOn w:val="Normal"/>
    <w:uiPriority w:val="99"/>
    <w:rsid w:val="00376ED9"/>
    <w:pPr>
      <w:spacing w:before="120" w:after="120" w:line="240" w:lineRule="auto"/>
      <w:jc w:val="both"/>
    </w:pPr>
    <w:rPr>
      <w:rFonts w:ascii="Optima" w:eastAsia="Times New Roman" w:hAnsi="Optima" w:cs="Times New Roman"/>
      <w:szCs w:val="20"/>
      <w:lang w:val="en-GB" w:eastAsia="en-GB"/>
    </w:rPr>
  </w:style>
  <w:style w:type="paragraph" w:styleId="BalloonText">
    <w:name w:val="Balloon Text"/>
    <w:basedOn w:val="Normal"/>
    <w:link w:val="BalloonTextChar"/>
    <w:uiPriority w:val="99"/>
    <w:semiHidden/>
    <w:unhideWhenUsed/>
    <w:rsid w:val="00D0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D1"/>
    <w:rPr>
      <w:rFonts w:ascii="Tahoma" w:hAnsi="Tahoma" w:cs="Tahoma"/>
      <w:sz w:val="16"/>
      <w:szCs w:val="16"/>
    </w:rPr>
  </w:style>
  <w:style w:type="paragraph" w:styleId="ListParagraph">
    <w:name w:val="List Paragraph"/>
    <w:basedOn w:val="Normal"/>
    <w:uiPriority w:val="34"/>
    <w:qFormat/>
    <w:rsid w:val="002E34BE"/>
    <w:pPr>
      <w:ind w:left="720"/>
      <w:contextualSpacing/>
    </w:pPr>
  </w:style>
  <w:style w:type="character" w:customStyle="1" w:styleId="public-profile-url">
    <w:name w:val="public-profile-url"/>
    <w:basedOn w:val="DefaultParagraphFont"/>
    <w:rsid w:val="001113AE"/>
  </w:style>
  <w:style w:type="character" w:styleId="FollowedHyperlink">
    <w:name w:val="FollowedHyperlink"/>
    <w:basedOn w:val="DefaultParagraphFont"/>
    <w:uiPriority w:val="99"/>
    <w:semiHidden/>
    <w:unhideWhenUsed/>
    <w:rsid w:val="00C41B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82"/>
  </w:style>
  <w:style w:type="paragraph" w:styleId="Heading1">
    <w:name w:val="heading 1"/>
    <w:basedOn w:val="Normal"/>
    <w:next w:val="Normal"/>
    <w:link w:val="Heading1Char"/>
    <w:uiPriority w:val="9"/>
    <w:qFormat/>
    <w:rsid w:val="005310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rsid w:val="005310DC"/>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Annexetitle">
    <w:name w:val="Annexe_title"/>
    <w:basedOn w:val="Heading1"/>
    <w:next w:val="Normal"/>
    <w:autoRedefine/>
    <w:uiPriority w:val="99"/>
    <w:rsid w:val="005310DC"/>
    <w:pPr>
      <w:keepNext w:val="0"/>
      <w:keepLines w:val="0"/>
      <w:pageBreakBefore/>
      <w:tabs>
        <w:tab w:val="left" w:pos="1701"/>
        <w:tab w:val="left" w:pos="2552"/>
      </w:tabs>
      <w:spacing w:before="240" w:after="240" w:line="240" w:lineRule="auto"/>
      <w:jc w:val="center"/>
      <w:outlineLvl w:val="9"/>
    </w:pPr>
    <w:rPr>
      <w:rFonts w:ascii="Calibri" w:eastAsia="Times New Roman" w:hAnsi="Calibri" w:cs="Arial"/>
      <w:bCs w:val="0"/>
      <w:caps/>
      <w:color w:val="auto"/>
      <w:lang w:val="en-GB" w:eastAsia="en-GB"/>
    </w:rPr>
  </w:style>
  <w:style w:type="character" w:styleId="Hyperlink">
    <w:name w:val="Hyperlink"/>
    <w:uiPriority w:val="99"/>
    <w:rsid w:val="005310DC"/>
    <w:rPr>
      <w:rFonts w:cs="Times New Roman"/>
      <w:color w:val="0000FF"/>
      <w:u w:val="single"/>
    </w:rPr>
  </w:style>
  <w:style w:type="paragraph" w:customStyle="1" w:styleId="Default">
    <w:name w:val="Default"/>
    <w:uiPriority w:val="99"/>
    <w:rsid w:val="005310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slongeditbox1">
    <w:name w:val="pslongeditbox1"/>
    <w:basedOn w:val="DefaultParagraphFont"/>
    <w:rsid w:val="005310DC"/>
    <w:rPr>
      <w:rFonts w:ascii="Arial" w:hAnsi="Arial" w:cs="Arial" w:hint="default"/>
      <w:b w:val="0"/>
      <w:bCs w:val="0"/>
      <w:i w:val="0"/>
      <w:iCs w:val="0"/>
      <w:color w:val="3C3C3C"/>
      <w:sz w:val="18"/>
      <w:szCs w:val="18"/>
    </w:rPr>
  </w:style>
  <w:style w:type="character" w:customStyle="1" w:styleId="Heading1Char">
    <w:name w:val="Heading 1 Char"/>
    <w:basedOn w:val="DefaultParagraphFont"/>
    <w:link w:val="Heading1"/>
    <w:uiPriority w:val="9"/>
    <w:rsid w:val="005310D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31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0DC"/>
  </w:style>
  <w:style w:type="paragraph" w:styleId="Footer">
    <w:name w:val="footer"/>
    <w:basedOn w:val="Normal"/>
    <w:link w:val="FooterChar"/>
    <w:uiPriority w:val="99"/>
    <w:unhideWhenUsed/>
    <w:rsid w:val="00531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0DC"/>
  </w:style>
  <w:style w:type="paragraph" w:customStyle="1" w:styleId="normaltableau">
    <w:name w:val="normal_tableau"/>
    <w:basedOn w:val="Normal"/>
    <w:uiPriority w:val="99"/>
    <w:rsid w:val="00376ED9"/>
    <w:pPr>
      <w:spacing w:before="120" w:after="120" w:line="240" w:lineRule="auto"/>
      <w:jc w:val="both"/>
    </w:pPr>
    <w:rPr>
      <w:rFonts w:ascii="Optima" w:eastAsia="Times New Roman" w:hAnsi="Optima" w:cs="Times New Roman"/>
      <w:szCs w:val="20"/>
      <w:lang w:val="en-GB" w:eastAsia="en-GB"/>
    </w:rPr>
  </w:style>
  <w:style w:type="paragraph" w:styleId="BalloonText">
    <w:name w:val="Balloon Text"/>
    <w:basedOn w:val="Normal"/>
    <w:link w:val="BalloonTextChar"/>
    <w:uiPriority w:val="99"/>
    <w:semiHidden/>
    <w:unhideWhenUsed/>
    <w:rsid w:val="00D0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D1"/>
    <w:rPr>
      <w:rFonts w:ascii="Tahoma" w:hAnsi="Tahoma" w:cs="Tahoma"/>
      <w:sz w:val="16"/>
      <w:szCs w:val="16"/>
    </w:rPr>
  </w:style>
  <w:style w:type="paragraph" w:styleId="ListParagraph">
    <w:name w:val="List Paragraph"/>
    <w:basedOn w:val="Normal"/>
    <w:uiPriority w:val="34"/>
    <w:qFormat/>
    <w:rsid w:val="002E34BE"/>
    <w:pPr>
      <w:ind w:left="720"/>
      <w:contextualSpacing/>
    </w:pPr>
  </w:style>
  <w:style w:type="character" w:customStyle="1" w:styleId="public-profile-url">
    <w:name w:val="public-profile-url"/>
    <w:basedOn w:val="DefaultParagraphFont"/>
    <w:rsid w:val="001113AE"/>
  </w:style>
  <w:style w:type="character" w:styleId="FollowedHyperlink">
    <w:name w:val="FollowedHyperlink"/>
    <w:basedOn w:val="DefaultParagraphFont"/>
    <w:uiPriority w:val="99"/>
    <w:semiHidden/>
    <w:unhideWhenUsed/>
    <w:rsid w:val="00C41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hainstitute.org/release/dc483b3b-0158-4a09-8048-a4f02886362b" TargetMode="External"/><Relationship Id="rId18" Type="http://schemas.openxmlformats.org/officeDocument/2006/relationships/hyperlink" Target="https://openknowledge.worldbank.org/bitstream/handle/10986/12509/686780ESW0P1130eport0July013002011r.pdf?sequence=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ohainstitute.org/release/af9ca0c7-1984-47f5-85e5-7350e162f089" TargetMode="External"/><Relationship Id="rId17" Type="http://schemas.openxmlformats.org/officeDocument/2006/relationships/hyperlink" Target="http://www.dohainstitute.org/file/Get/deb1959c-422c-40b7-929b-463a4931f3b6.pdf" TargetMode="External"/><Relationship Id="rId2" Type="http://schemas.openxmlformats.org/officeDocument/2006/relationships/numbering" Target="numbering.xml"/><Relationship Id="rId16" Type="http://schemas.openxmlformats.org/officeDocument/2006/relationships/hyperlink" Target="http://www.dohainstitute.org/file/Get/dfb72ead-61df-4d6d-9bb7-50f5b2a4e42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hainstitute.org/release/f1357a1e-fb61-4df2-832e-0dea2eee59e1" TargetMode="External"/><Relationship Id="rId5" Type="http://schemas.openxmlformats.org/officeDocument/2006/relationships/settings" Target="settings.xml"/><Relationship Id="rId15" Type="http://schemas.openxmlformats.org/officeDocument/2006/relationships/hyperlink" Target="http://www.dohainstitute.org/file/Get/19d9201a-6a97-4294-aa3f-7291e02faaa0.pdf" TargetMode="External"/><Relationship Id="rId10" Type="http://schemas.openxmlformats.org/officeDocument/2006/relationships/hyperlink" Target="https://www.unescwa.org/sites/www.unescwa.org/files/publications/files/escwa_report_2016_syria_at_war.pdf" TargetMode="External"/><Relationship Id="rId19" Type="http://schemas.openxmlformats.org/officeDocument/2006/relationships/hyperlink" Target="http://www.MDPS.gov.qa/" TargetMode="External"/><Relationship Id="rId4" Type="http://schemas.microsoft.com/office/2007/relationships/stylesWithEffects" Target="stylesWithEffects.xml"/><Relationship Id="rId9" Type="http://schemas.openxmlformats.org/officeDocument/2006/relationships/hyperlink" Target="mailto:osamanoujoum@hotmail.com" TargetMode="External"/><Relationship Id="rId14" Type="http://schemas.openxmlformats.org/officeDocument/2006/relationships/hyperlink" Target="http://www.alaraby.co.uk/economy/2015/10/5/&#1605;&#1575;&#1584;&#1575;-&#1576;&#1593;&#1583;-&#1575;&#1604;&#1575;&#1579;&#1606;&#1610;&#1606;-&#1575;&#1604;&#1605;&#1585;&#1593;&#157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B9A5-797D-4C60-8417-A9B51D81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GSDP</Company>
  <LinksUpToDate>false</LinksUpToDate>
  <CharactersWithSpaces>16498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Osama Noujoum</cp:lastModifiedBy>
  <cp:revision>2</cp:revision>
  <cp:lastPrinted>2014-05-07T06:08:00Z</cp:lastPrinted>
  <dcterms:created xsi:type="dcterms:W3CDTF">2017-03-07T10:08:00Z</dcterms:created>
  <dcterms:modified xsi:type="dcterms:W3CDTF">2017-03-07T10:08:00Z</dcterms:modified>
</cp:coreProperties>
</file>